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A57F" w14:textId="77777777" w:rsidR="001B3515" w:rsidRDefault="001B3515">
      <w:pPr>
        <w:pStyle w:val="a3"/>
        <w:spacing w:before="4"/>
        <w:ind w:left="0" w:firstLine="0"/>
        <w:jc w:val="left"/>
        <w:rPr>
          <w:sz w:val="20"/>
        </w:rPr>
      </w:pPr>
    </w:p>
    <w:p w14:paraId="264FF9A4" w14:textId="77777777" w:rsidR="001B3515" w:rsidRDefault="00000000">
      <w:pPr>
        <w:pStyle w:val="a4"/>
      </w:pPr>
      <w:r>
        <w:t>Права,</w:t>
      </w:r>
      <w:r>
        <w:rPr>
          <w:spacing w:val="-10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несовершеннолетних</w:t>
      </w:r>
    </w:p>
    <w:p w14:paraId="6528CFC2" w14:textId="77777777" w:rsidR="001B3515" w:rsidRDefault="00000000">
      <w:pPr>
        <w:pStyle w:val="a3"/>
        <w:spacing w:before="156"/>
        <w:ind w:right="105"/>
      </w:pPr>
      <w:r>
        <w:t>Декларация</w:t>
      </w:r>
      <w:r>
        <w:rPr>
          <w:spacing w:val="14"/>
        </w:rPr>
        <w:t xml:space="preserve"> </w:t>
      </w:r>
      <w:r>
        <w:t>прав</w:t>
      </w:r>
      <w:r>
        <w:rPr>
          <w:spacing w:val="14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1959</w:t>
      </w:r>
      <w:r>
        <w:rPr>
          <w:spacing w:val="15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провозгласила,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ребенок,</w:t>
      </w:r>
      <w:r>
        <w:rPr>
          <w:spacing w:val="14"/>
        </w:rPr>
        <w:t xml:space="preserve"> </w:t>
      </w:r>
      <w:r>
        <w:t>ввиду</w:t>
      </w:r>
      <w:r>
        <w:rPr>
          <w:spacing w:val="12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незрелости,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заботе,</w:t>
      </w:r>
      <w:r>
        <w:rPr>
          <w:spacing w:val="6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надлежащую правовую защиту, и призвала родителей, мужчин и женщин как отдельных</w:t>
      </w:r>
      <w:r>
        <w:rPr>
          <w:spacing w:val="1"/>
        </w:rPr>
        <w:t xml:space="preserve"> </w:t>
      </w:r>
      <w:r>
        <w:t>лиц, различные добровольные организации, местные власти, национальные правительства</w:t>
      </w:r>
      <w:r>
        <w:rPr>
          <w:spacing w:val="1"/>
        </w:rPr>
        <w:t xml:space="preserve"> </w:t>
      </w:r>
      <w:r>
        <w:t>к тому, чтобы они признали и старались соблюдать права детей путем законодательных и</w:t>
      </w:r>
      <w:r>
        <w:rPr>
          <w:spacing w:val="1"/>
        </w:rPr>
        <w:t xml:space="preserve"> </w:t>
      </w:r>
      <w:r>
        <w:t>иных мер. Ребенком признается всякое человеческое существо, не достигшее 18-летнего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(совершеннолетия).</w:t>
      </w:r>
    </w:p>
    <w:p w14:paraId="69B734BE" w14:textId="77777777" w:rsidR="001B3515" w:rsidRDefault="00000000">
      <w:pPr>
        <w:pStyle w:val="a3"/>
        <w:ind w:right="105"/>
      </w:pPr>
      <w:r>
        <w:t>Способность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(правоспособность)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рождения</w:t>
      </w:r>
      <w:r>
        <w:rPr>
          <w:spacing w:val="-57"/>
        </w:rPr>
        <w:t xml:space="preserve"> </w:t>
      </w:r>
      <w:r>
        <w:t>человека.</w:t>
      </w:r>
    </w:p>
    <w:p w14:paraId="346F531D" w14:textId="77777777" w:rsidR="001B3515" w:rsidRDefault="00000000">
      <w:pPr>
        <w:pStyle w:val="a3"/>
        <w:ind w:right="113"/>
      </w:pPr>
      <w:r>
        <w:rPr>
          <w:color w:val="00AF50"/>
        </w:rPr>
        <w:t>Способность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самостоятельно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осуществлять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свои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права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нести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обязанности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(дееспособность)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возникает в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полном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объеме:</w:t>
      </w:r>
    </w:p>
    <w:p w14:paraId="2DD43D34" w14:textId="77777777" w:rsidR="001B3515" w:rsidRDefault="00000000">
      <w:pPr>
        <w:pStyle w:val="a5"/>
        <w:numPr>
          <w:ilvl w:val="0"/>
          <w:numId w:val="2"/>
        </w:numPr>
        <w:tabs>
          <w:tab w:val="left" w:pos="808"/>
        </w:tabs>
        <w:spacing w:before="158"/>
        <w:ind w:left="807" w:right="17" w:hanging="808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совершеннолетия,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18-летнего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14:paraId="423CBA2C" w14:textId="77777777" w:rsidR="001B3515" w:rsidRDefault="00000000">
      <w:pPr>
        <w:pStyle w:val="a5"/>
        <w:numPr>
          <w:ilvl w:val="0"/>
          <w:numId w:val="2"/>
        </w:numPr>
        <w:tabs>
          <w:tab w:val="left" w:pos="808"/>
        </w:tabs>
        <w:ind w:left="807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 (предусмотренных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законом)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брак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14:paraId="2EBF125C" w14:textId="77777777" w:rsidR="001B3515" w:rsidRDefault="00000000">
      <w:pPr>
        <w:pStyle w:val="a5"/>
        <w:numPr>
          <w:ilvl w:val="0"/>
          <w:numId w:val="2"/>
        </w:numPr>
        <w:tabs>
          <w:tab w:val="left" w:pos="887"/>
        </w:tabs>
        <w:ind w:right="112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дееспособным,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14:paraId="73302E3B" w14:textId="77777777" w:rsidR="001B3515" w:rsidRDefault="00000000">
      <w:pPr>
        <w:pStyle w:val="a3"/>
        <w:spacing w:before="159"/>
        <w:ind w:right="115"/>
      </w:pPr>
      <w:r>
        <w:t>В случаях, предусмотренных законом, могут устанавливаться и другие возрастные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несения</w:t>
      </w:r>
      <w:r>
        <w:rPr>
          <w:spacing w:val="-1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обязанностей.</w:t>
      </w:r>
    </w:p>
    <w:p w14:paraId="1A6A9355" w14:textId="77777777" w:rsidR="001B3515" w:rsidRDefault="00000000">
      <w:pPr>
        <w:pStyle w:val="a3"/>
        <w:ind w:right="113"/>
      </w:pPr>
      <w:r>
        <w:rPr>
          <w:color w:val="00AF50"/>
        </w:rPr>
        <w:t>Каждый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ребенок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соответствии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нормами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внутреннего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международного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законодательства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обладает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следующими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правами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свободами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сфере</w:t>
      </w:r>
      <w:r>
        <w:rPr>
          <w:color w:val="00AF50"/>
          <w:spacing w:val="61"/>
        </w:rPr>
        <w:t xml:space="preserve"> </w:t>
      </w:r>
      <w:r>
        <w:rPr>
          <w:color w:val="00AF50"/>
        </w:rPr>
        <w:t>общих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гражданских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и политических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прав:</w:t>
      </w:r>
    </w:p>
    <w:p w14:paraId="05A2EE23" w14:textId="77777777" w:rsidR="001B3515" w:rsidRDefault="00000000">
      <w:pPr>
        <w:pStyle w:val="a5"/>
        <w:numPr>
          <w:ilvl w:val="0"/>
          <w:numId w:val="2"/>
        </w:numPr>
        <w:tabs>
          <w:tab w:val="left" w:pos="926"/>
        </w:tabs>
        <w:ind w:right="102" w:firstLine="566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(фамилию),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имени;</w:t>
      </w:r>
    </w:p>
    <w:p w14:paraId="5696686A" w14:textId="77777777" w:rsidR="001B3515" w:rsidRDefault="00000000">
      <w:pPr>
        <w:pStyle w:val="a5"/>
        <w:numPr>
          <w:ilvl w:val="0"/>
          <w:numId w:val="2"/>
        </w:numPr>
        <w:tabs>
          <w:tab w:val="left" w:pos="842"/>
        </w:tabs>
        <w:spacing w:before="158"/>
        <w:ind w:right="114" w:firstLine="566"/>
        <w:rPr>
          <w:sz w:val="24"/>
        </w:rPr>
      </w:pPr>
      <w:r>
        <w:rPr>
          <w:sz w:val="24"/>
        </w:rPr>
        <w:t>на уважение личного достоинства и защиту своих прав и законных интересов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прежде всего своих родителей или лиц, их заменяющих, а также органов опеки 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прокуратуры и судов;</w:t>
      </w:r>
    </w:p>
    <w:p w14:paraId="63309115" w14:textId="77777777" w:rsidR="001B3515" w:rsidRDefault="00000000">
      <w:pPr>
        <w:pStyle w:val="a5"/>
        <w:numPr>
          <w:ilvl w:val="0"/>
          <w:numId w:val="2"/>
        </w:numPr>
        <w:tabs>
          <w:tab w:val="left" w:pos="923"/>
        </w:tabs>
        <w:spacing w:before="162"/>
        <w:ind w:right="110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по 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14 лет в</w:t>
      </w:r>
      <w:r>
        <w:rPr>
          <w:spacing w:val="-2"/>
          <w:sz w:val="24"/>
        </w:rPr>
        <w:t xml:space="preserve"> </w:t>
      </w:r>
      <w:r>
        <w:rPr>
          <w:sz w:val="24"/>
        </w:rPr>
        <w:t>суд;</w:t>
      </w:r>
    </w:p>
    <w:p w14:paraId="593AC604" w14:textId="77777777" w:rsidR="001B3515" w:rsidRDefault="00000000">
      <w:pPr>
        <w:pStyle w:val="a5"/>
        <w:numPr>
          <w:ilvl w:val="0"/>
          <w:numId w:val="2"/>
        </w:numPr>
        <w:tabs>
          <w:tab w:val="left" w:pos="849"/>
        </w:tabs>
        <w:spacing w:before="158"/>
        <w:ind w:right="116" w:firstLine="566"/>
        <w:rPr>
          <w:sz w:val="24"/>
        </w:rPr>
      </w:pPr>
      <w:r>
        <w:rPr>
          <w:sz w:val="24"/>
        </w:rPr>
        <w:t>на защиту от незаконного употребления наркотических средств и 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веществами;</w:t>
      </w:r>
    </w:p>
    <w:p w14:paraId="3ECB7D2A" w14:textId="77777777" w:rsidR="001B3515" w:rsidRDefault="00000000">
      <w:pPr>
        <w:pStyle w:val="a5"/>
        <w:numPr>
          <w:ilvl w:val="0"/>
          <w:numId w:val="2"/>
        </w:numPr>
        <w:tabs>
          <w:tab w:val="left" w:pos="880"/>
        </w:tabs>
        <w:ind w:right="113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 здоровью;</w:t>
      </w:r>
    </w:p>
    <w:p w14:paraId="1F8D9BD0" w14:textId="77777777" w:rsidR="001B3515" w:rsidRDefault="00000000">
      <w:pPr>
        <w:pStyle w:val="a5"/>
        <w:numPr>
          <w:ilvl w:val="0"/>
          <w:numId w:val="2"/>
        </w:numPr>
        <w:tabs>
          <w:tab w:val="left" w:pos="846"/>
        </w:tabs>
        <w:ind w:right="106" w:firstLine="566"/>
        <w:rPr>
          <w:sz w:val="24"/>
        </w:rPr>
      </w:pPr>
      <w:r>
        <w:rPr>
          <w:sz w:val="24"/>
        </w:rPr>
        <w:t>на свободу выражения мнений, которые должны внимательно рассматриваться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интересам).</w:t>
      </w:r>
    </w:p>
    <w:p w14:paraId="169F2F17" w14:textId="77777777" w:rsidR="001B3515" w:rsidRDefault="001B3515">
      <w:pPr>
        <w:jc w:val="both"/>
        <w:rPr>
          <w:sz w:val="24"/>
        </w:rPr>
        <w:sectPr w:rsidR="001B351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73DE457E" w14:textId="77777777" w:rsidR="001B3515" w:rsidRDefault="00000000">
      <w:pPr>
        <w:pStyle w:val="a3"/>
        <w:spacing w:before="66"/>
        <w:ind w:right="105"/>
      </w:pPr>
      <w:r>
        <w:lastRenderedPageBreak/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усыновлении и отмене усыновления, при передаче в другую семью на воспитание органы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достигшего</w:t>
      </w:r>
      <w:r>
        <w:rPr>
          <w:spacing w:val="-2"/>
        </w:rPr>
        <w:t xml:space="preserve"> </w:t>
      </w:r>
      <w:r>
        <w:t>10 лет.</w:t>
      </w:r>
    </w:p>
    <w:p w14:paraId="311CDF32" w14:textId="77777777" w:rsidR="001B3515" w:rsidRDefault="00000000">
      <w:pPr>
        <w:pStyle w:val="a3"/>
        <w:ind w:right="106"/>
      </w:pP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раздельном</w:t>
      </w:r>
      <w:r>
        <w:rPr>
          <w:spacing w:val="-1"/>
        </w:rPr>
        <w:t xml:space="preserve"> </w:t>
      </w:r>
      <w:r>
        <w:t>проживании</w:t>
      </w:r>
      <w:r>
        <w:rPr>
          <w:spacing w:val="-1"/>
        </w:rPr>
        <w:t xml:space="preserve"> </w:t>
      </w:r>
      <w:r>
        <w:t>родителей;</w:t>
      </w:r>
    </w:p>
    <w:p w14:paraId="3BAB54B6" w14:textId="77777777" w:rsidR="001B3515" w:rsidRDefault="00000000">
      <w:pPr>
        <w:pStyle w:val="a5"/>
        <w:numPr>
          <w:ilvl w:val="0"/>
          <w:numId w:val="2"/>
        </w:numPr>
        <w:tabs>
          <w:tab w:val="left" w:pos="890"/>
        </w:tabs>
        <w:ind w:right="106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выезд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возвращение.</w:t>
      </w:r>
    </w:p>
    <w:p w14:paraId="36DD91E6" w14:textId="77777777" w:rsidR="001B3515" w:rsidRDefault="00000000">
      <w:pPr>
        <w:pStyle w:val="a3"/>
        <w:spacing w:before="159"/>
        <w:ind w:right="111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выезжают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родителей. Если выезд осуществляется без</w:t>
      </w:r>
      <w:r>
        <w:rPr>
          <w:spacing w:val="60"/>
        </w:rPr>
        <w:t xml:space="preserve"> </w:t>
      </w:r>
      <w:r>
        <w:t>сопровождения, ребенок должен иметь при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оформленное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родителей.</w:t>
      </w:r>
    </w:p>
    <w:p w14:paraId="6D32FED7" w14:textId="77777777" w:rsidR="001B3515" w:rsidRDefault="00000000">
      <w:pPr>
        <w:pStyle w:val="a3"/>
        <w:spacing w:before="160"/>
        <w:ind w:left="668" w:firstLine="0"/>
        <w:jc w:val="left"/>
      </w:pPr>
      <w:r>
        <w:t>При</w:t>
      </w:r>
      <w:r>
        <w:rPr>
          <w:spacing w:val="-2"/>
        </w:rPr>
        <w:t xml:space="preserve"> </w:t>
      </w:r>
      <w:r>
        <w:t>несогласии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разрешается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14:paraId="58677996" w14:textId="77777777" w:rsidR="001B3515" w:rsidRDefault="00000000">
      <w:pPr>
        <w:pStyle w:val="a3"/>
        <w:spacing w:before="162"/>
        <w:ind w:right="107"/>
      </w:pPr>
      <w:r>
        <w:t>Паспорт</w:t>
      </w:r>
      <w:r>
        <w:rPr>
          <w:spacing w:val="1"/>
        </w:rPr>
        <w:t xml:space="preserve"> </w:t>
      </w:r>
      <w:r>
        <w:t>несовершеннолетнему для</w:t>
      </w:r>
      <w:r>
        <w:rPr>
          <w:spacing w:val="1"/>
        </w:rPr>
        <w:t xml:space="preserve"> </w:t>
      </w:r>
      <w:r>
        <w:t>выезда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границу выдается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хотя бы одного из родителей;</w:t>
      </w:r>
    </w:p>
    <w:p w14:paraId="14B05686" w14:textId="77777777" w:rsidR="001B3515" w:rsidRDefault="00000000">
      <w:pPr>
        <w:pStyle w:val="a5"/>
        <w:numPr>
          <w:ilvl w:val="0"/>
          <w:numId w:val="2"/>
        </w:numPr>
        <w:tabs>
          <w:tab w:val="left" w:pos="945"/>
        </w:tabs>
        <w:spacing w:before="158"/>
        <w:ind w:right="111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своих прав и интересов и участия в этих организациях. Членами и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 общественных объединений могут быть лица, достигшие 14 лет;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1"/>
          <w:sz w:val="24"/>
        </w:rPr>
        <w:t xml:space="preserve"> </w:t>
      </w:r>
      <w:r>
        <w:rPr>
          <w:sz w:val="24"/>
        </w:rPr>
        <w:t>10 лет.</w:t>
      </w:r>
    </w:p>
    <w:p w14:paraId="4BF3FCCA" w14:textId="77777777" w:rsidR="001B3515" w:rsidRDefault="00000000">
      <w:pPr>
        <w:pStyle w:val="a3"/>
        <w:ind w:right="116"/>
      </w:pPr>
      <w:r>
        <w:t>Запрещается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общественные,</w:t>
      </w:r>
      <w:r>
        <w:rPr>
          <w:spacing w:val="1"/>
        </w:rPr>
        <w:t xml:space="preserve"> </w:t>
      </w:r>
      <w:r>
        <w:t>общественно-политические организации (объединения), движения и партии, к участию в</w:t>
      </w:r>
      <w:r>
        <w:rPr>
          <w:spacing w:val="1"/>
        </w:rPr>
        <w:t xml:space="preserve"> </w:t>
      </w:r>
      <w:r>
        <w:t>агитационных</w:t>
      </w:r>
      <w:r>
        <w:rPr>
          <w:spacing w:val="1"/>
        </w:rPr>
        <w:t xml:space="preserve"> </w:t>
      </w:r>
      <w:r>
        <w:t>кампаниях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акциях;</w:t>
      </w:r>
    </w:p>
    <w:p w14:paraId="6A35AE5E" w14:textId="77777777" w:rsidR="001B3515" w:rsidRDefault="00000000">
      <w:pPr>
        <w:pStyle w:val="a5"/>
        <w:numPr>
          <w:ilvl w:val="0"/>
          <w:numId w:val="2"/>
        </w:numPr>
        <w:tabs>
          <w:tab w:val="left" w:pos="846"/>
        </w:tabs>
        <w:ind w:right="104" w:firstLine="566"/>
        <w:rPr>
          <w:sz w:val="24"/>
        </w:rPr>
      </w:pPr>
      <w:r>
        <w:rPr>
          <w:sz w:val="24"/>
        </w:rPr>
        <w:t>на доступ к информации и материалам, особенно к тем, которые направлены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благополучию ребенка;</w:t>
      </w:r>
    </w:p>
    <w:p w14:paraId="286F35F3" w14:textId="77777777" w:rsidR="001B3515" w:rsidRDefault="00000000">
      <w:pPr>
        <w:pStyle w:val="a5"/>
        <w:numPr>
          <w:ilvl w:val="0"/>
          <w:numId w:val="2"/>
        </w:numPr>
        <w:tabs>
          <w:tab w:val="left" w:pos="832"/>
        </w:tabs>
        <w:spacing w:before="159"/>
        <w:ind w:right="105" w:firstLine="566"/>
        <w:rPr>
          <w:sz w:val="24"/>
        </w:rPr>
      </w:pPr>
      <w:r>
        <w:rPr>
          <w:sz w:val="24"/>
        </w:rPr>
        <w:t>на участие в мирных собраниях, демонстрациях (организаторами и инициаторами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этих акций могут выступать только совершеннолетние граждане, достигшие 18-летнего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возраста);</w:t>
      </w:r>
    </w:p>
    <w:p w14:paraId="4D757109" w14:textId="77777777" w:rsidR="001B3515" w:rsidRDefault="00000000">
      <w:pPr>
        <w:pStyle w:val="a5"/>
        <w:numPr>
          <w:ilvl w:val="0"/>
          <w:numId w:val="2"/>
        </w:numPr>
        <w:tabs>
          <w:tab w:val="left" w:pos="866"/>
        </w:tabs>
        <w:ind w:right="105" w:firstLine="566"/>
        <w:rPr>
          <w:sz w:val="24"/>
        </w:rPr>
      </w:pPr>
      <w:r>
        <w:rPr>
          <w:sz w:val="24"/>
        </w:rPr>
        <w:t>на свободу совести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 под руководством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</w:p>
    <w:p w14:paraId="2D7E443B" w14:textId="77777777" w:rsidR="001B3515" w:rsidRDefault="00000000">
      <w:pPr>
        <w:pStyle w:val="a5"/>
        <w:numPr>
          <w:ilvl w:val="0"/>
          <w:numId w:val="2"/>
        </w:numPr>
        <w:tabs>
          <w:tab w:val="left" w:pos="808"/>
        </w:tabs>
        <w:ind w:left="807"/>
        <w:jc w:val="left"/>
        <w:rPr>
          <w:sz w:val="24"/>
        </w:rPr>
      </w:pPr>
      <w:r>
        <w:rPr>
          <w:sz w:val="24"/>
        </w:rPr>
        <w:t>жить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воспитываться 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14:paraId="600C5CBB" w14:textId="77777777" w:rsidR="001B3515" w:rsidRDefault="00000000">
      <w:pPr>
        <w:pStyle w:val="a5"/>
        <w:numPr>
          <w:ilvl w:val="0"/>
          <w:numId w:val="2"/>
        </w:numPr>
        <w:tabs>
          <w:tab w:val="left" w:pos="863"/>
        </w:tabs>
        <w:spacing w:before="159"/>
        <w:ind w:right="106" w:firstLine="566"/>
        <w:rPr>
          <w:sz w:val="24"/>
        </w:rPr>
      </w:pPr>
      <w:r>
        <w:rPr>
          <w:sz w:val="24"/>
        </w:rPr>
        <w:t>на общение с родителями и другими родственниками, если ребенок проживает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 от родителей или одного из них, а также в случаях, если родители проживают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государствах;</w:t>
      </w:r>
    </w:p>
    <w:p w14:paraId="554E4ED8" w14:textId="77777777" w:rsidR="001B3515" w:rsidRDefault="00000000">
      <w:pPr>
        <w:pStyle w:val="a5"/>
        <w:numPr>
          <w:ilvl w:val="0"/>
          <w:numId w:val="2"/>
        </w:numPr>
        <w:tabs>
          <w:tab w:val="left" w:pos="846"/>
        </w:tabs>
        <w:ind w:right="107" w:firstLine="566"/>
        <w:rPr>
          <w:sz w:val="24"/>
        </w:rPr>
      </w:pPr>
      <w:r>
        <w:rPr>
          <w:sz w:val="24"/>
        </w:rPr>
        <w:t>на воссоединение с семьей, в случаях необходимости – получать разрешение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въезд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5"/>
          <w:sz w:val="24"/>
        </w:rPr>
        <w:t xml:space="preserve"> </w:t>
      </w:r>
      <w:r>
        <w:rPr>
          <w:sz w:val="24"/>
        </w:rPr>
        <w:t>и выезд</w:t>
      </w:r>
      <w:r>
        <w:rPr>
          <w:spacing w:val="2"/>
          <w:sz w:val="24"/>
        </w:rPr>
        <w:t xml:space="preserve"> </w:t>
      </w:r>
      <w:r>
        <w:rPr>
          <w:sz w:val="24"/>
        </w:rPr>
        <w:t>из нее;</w:t>
      </w:r>
    </w:p>
    <w:p w14:paraId="3833974D" w14:textId="77777777" w:rsidR="001B3515" w:rsidRDefault="00000000">
      <w:pPr>
        <w:pStyle w:val="a5"/>
        <w:numPr>
          <w:ilvl w:val="0"/>
          <w:numId w:val="2"/>
        </w:numPr>
        <w:tabs>
          <w:tab w:val="left" w:pos="851"/>
        </w:tabs>
        <w:spacing w:before="158"/>
        <w:ind w:right="105" w:firstLine="566"/>
        <w:rPr>
          <w:sz w:val="24"/>
        </w:rPr>
      </w:pPr>
      <w:r>
        <w:rPr>
          <w:sz w:val="24"/>
        </w:rPr>
        <w:t>на получение содержания от своих родителей и других членов семьи; 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алиментов,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 родителей и расходуются ими на содержание, образование и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14:paraId="2E402EDA" w14:textId="77777777" w:rsidR="001B3515" w:rsidRDefault="001B3515">
      <w:pPr>
        <w:jc w:val="both"/>
        <w:rPr>
          <w:sz w:val="24"/>
        </w:rPr>
        <w:sectPr w:rsidR="001B3515">
          <w:pgSz w:w="11910" w:h="16840"/>
          <w:pgMar w:top="1040" w:right="740" w:bottom="280" w:left="1600" w:header="720" w:footer="720" w:gutter="0"/>
          <w:cols w:space="720"/>
        </w:sectPr>
      </w:pPr>
    </w:p>
    <w:p w14:paraId="6F523EC7" w14:textId="77777777" w:rsidR="001B3515" w:rsidRDefault="00000000">
      <w:pPr>
        <w:pStyle w:val="a5"/>
        <w:numPr>
          <w:ilvl w:val="0"/>
          <w:numId w:val="2"/>
        </w:numPr>
        <w:tabs>
          <w:tab w:val="left" w:pos="875"/>
        </w:tabs>
        <w:spacing w:before="66"/>
        <w:ind w:right="118" w:firstLine="566"/>
        <w:jc w:val="left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заботу,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лиц,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заменяющих,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остается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попечения родителей;</w:t>
      </w:r>
    </w:p>
    <w:p w14:paraId="413F537A" w14:textId="77777777" w:rsidR="001B3515" w:rsidRDefault="00000000">
      <w:pPr>
        <w:pStyle w:val="a5"/>
        <w:numPr>
          <w:ilvl w:val="0"/>
          <w:numId w:val="2"/>
        </w:numPr>
        <w:tabs>
          <w:tab w:val="left" w:pos="839"/>
        </w:tabs>
        <w:ind w:right="113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злоупотреблений</w:t>
      </w:r>
      <w:r>
        <w:rPr>
          <w:spacing w:val="29"/>
          <w:sz w:val="24"/>
        </w:rPr>
        <w:t xml:space="preserve"> </w:t>
      </w:r>
      <w:r>
        <w:rPr>
          <w:sz w:val="24"/>
        </w:rPr>
        <w:t>со</w:t>
      </w:r>
      <w:r>
        <w:rPr>
          <w:spacing w:val="2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или лиц,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заменяющих.</w:t>
      </w:r>
    </w:p>
    <w:p w14:paraId="35723A79" w14:textId="77777777" w:rsidR="001B3515" w:rsidRDefault="00000000">
      <w:pPr>
        <w:pStyle w:val="a3"/>
        <w:jc w:val="left"/>
      </w:pPr>
      <w:r>
        <w:rPr>
          <w:color w:val="00AF50"/>
        </w:rPr>
        <w:t>Каждый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ребенок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4"/>
        </w:rPr>
        <w:t xml:space="preserve"> </w:t>
      </w:r>
      <w:r>
        <w:rPr>
          <w:color w:val="00AF50"/>
        </w:rPr>
        <w:t>соответствии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4"/>
        </w:rPr>
        <w:t xml:space="preserve"> </w:t>
      </w:r>
      <w:r>
        <w:rPr>
          <w:color w:val="00AF50"/>
        </w:rPr>
        <w:t>нормами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внутреннего</w:t>
      </w:r>
      <w:r>
        <w:rPr>
          <w:color w:val="00AF50"/>
          <w:spacing w:val="4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международного</w:t>
      </w:r>
      <w:r>
        <w:rPr>
          <w:color w:val="00AF50"/>
          <w:spacing w:val="-57"/>
        </w:rPr>
        <w:t xml:space="preserve"> </w:t>
      </w:r>
      <w:r>
        <w:rPr>
          <w:color w:val="00AF50"/>
        </w:rPr>
        <w:t>законодательства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обладает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следующими правами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области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образования:</w:t>
      </w:r>
    </w:p>
    <w:p w14:paraId="7A3A14E9" w14:textId="77777777" w:rsidR="001B3515" w:rsidRDefault="00000000">
      <w:pPr>
        <w:pStyle w:val="a5"/>
        <w:numPr>
          <w:ilvl w:val="0"/>
          <w:numId w:val="2"/>
        </w:numPr>
        <w:tabs>
          <w:tab w:val="left" w:pos="808"/>
        </w:tabs>
        <w:spacing w:before="159"/>
        <w:ind w:left="807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достоинства;</w:t>
      </w:r>
    </w:p>
    <w:p w14:paraId="2141307F" w14:textId="77777777" w:rsidR="001B3515" w:rsidRDefault="00000000">
      <w:pPr>
        <w:pStyle w:val="a5"/>
        <w:numPr>
          <w:ilvl w:val="0"/>
          <w:numId w:val="2"/>
        </w:numPr>
        <w:tabs>
          <w:tab w:val="left" w:pos="880"/>
        </w:tabs>
        <w:spacing w:before="160"/>
        <w:ind w:right="109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7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основного,</w:t>
      </w:r>
      <w:r>
        <w:rPr>
          <w:spacing w:val="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8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</w:p>
    <w:p w14:paraId="5CEE49BB" w14:textId="77777777" w:rsidR="001B3515" w:rsidRDefault="00000000">
      <w:pPr>
        <w:pStyle w:val="a5"/>
        <w:numPr>
          <w:ilvl w:val="0"/>
          <w:numId w:val="1"/>
        </w:numPr>
        <w:tabs>
          <w:tab w:val="left" w:pos="545"/>
          <w:tab w:val="left" w:pos="546"/>
          <w:tab w:val="left" w:pos="1776"/>
          <w:tab w:val="left" w:pos="4186"/>
          <w:tab w:val="left" w:pos="5398"/>
          <w:tab w:val="left" w:pos="7744"/>
          <w:tab w:val="left" w:pos="9339"/>
        </w:tabs>
        <w:spacing w:before="0"/>
        <w:ind w:right="111" w:firstLine="0"/>
        <w:jc w:val="left"/>
        <w:rPr>
          <w:sz w:val="24"/>
        </w:rPr>
      </w:pPr>
      <w:r>
        <w:rPr>
          <w:sz w:val="24"/>
        </w:rPr>
        <w:t>среднего</w:t>
      </w:r>
      <w:r>
        <w:rPr>
          <w:sz w:val="24"/>
        </w:rPr>
        <w:tab/>
        <w:t>профессионального,</w:t>
      </w:r>
      <w:r>
        <w:rPr>
          <w:sz w:val="24"/>
        </w:rPr>
        <w:tab/>
        <w:t>высшего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учреждениях;</w:t>
      </w:r>
    </w:p>
    <w:p w14:paraId="3C8F83B8" w14:textId="77777777" w:rsidR="001B3515" w:rsidRDefault="00000000">
      <w:pPr>
        <w:pStyle w:val="a5"/>
        <w:numPr>
          <w:ilvl w:val="1"/>
          <w:numId w:val="1"/>
        </w:numPr>
        <w:tabs>
          <w:tab w:val="left" w:pos="878"/>
        </w:tabs>
        <w:ind w:right="110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Уставом;</w:t>
      </w:r>
    </w:p>
    <w:p w14:paraId="68BCFC30" w14:textId="77777777" w:rsidR="001B3515" w:rsidRDefault="00000000">
      <w:pPr>
        <w:pStyle w:val="a5"/>
        <w:numPr>
          <w:ilvl w:val="1"/>
          <w:numId w:val="1"/>
        </w:numPr>
        <w:tabs>
          <w:tab w:val="left" w:pos="909"/>
        </w:tabs>
        <w:spacing w:before="159"/>
        <w:ind w:right="102" w:firstLine="566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14:paraId="3523AF2E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ind w:left="807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платных)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14:paraId="35044736" w14:textId="77777777" w:rsidR="001B3515" w:rsidRDefault="00000000">
      <w:pPr>
        <w:pStyle w:val="a5"/>
        <w:numPr>
          <w:ilvl w:val="1"/>
          <w:numId w:val="1"/>
        </w:numPr>
        <w:tabs>
          <w:tab w:val="left" w:pos="890"/>
        </w:tabs>
        <w:ind w:right="106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уровня;</w:t>
      </w:r>
    </w:p>
    <w:p w14:paraId="002CB1BF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spacing w:before="158"/>
        <w:ind w:left="807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убеждений;</w:t>
      </w:r>
    </w:p>
    <w:p w14:paraId="4DAB98AB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ind w:left="807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планом;</w:t>
      </w:r>
    </w:p>
    <w:p w14:paraId="4B0CBF60" w14:textId="77777777" w:rsidR="001B3515" w:rsidRDefault="00000000">
      <w:pPr>
        <w:pStyle w:val="a5"/>
        <w:numPr>
          <w:ilvl w:val="1"/>
          <w:numId w:val="1"/>
        </w:numPr>
        <w:tabs>
          <w:tab w:val="left" w:pos="818"/>
        </w:tabs>
        <w:ind w:right="102" w:firstLine="56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14:paraId="43169347" w14:textId="77777777" w:rsidR="001B3515" w:rsidRDefault="00000000">
      <w:pPr>
        <w:pStyle w:val="a5"/>
        <w:numPr>
          <w:ilvl w:val="1"/>
          <w:numId w:val="1"/>
        </w:numPr>
        <w:tabs>
          <w:tab w:val="left" w:pos="813"/>
        </w:tabs>
        <w:spacing w:before="159"/>
        <w:ind w:left="812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6"/>
          <w:sz w:val="24"/>
        </w:rPr>
        <w:t xml:space="preserve"> </w:t>
      </w:r>
      <w:r>
        <w:rPr>
          <w:sz w:val="24"/>
        </w:rPr>
        <w:t>(с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4"/>
          <w:sz w:val="24"/>
        </w:rPr>
        <w:t xml:space="preserve"> </w:t>
      </w:r>
      <w:r>
        <w:rPr>
          <w:sz w:val="24"/>
        </w:rPr>
        <w:t>же</w:t>
      </w:r>
    </w:p>
    <w:p w14:paraId="541CD69F" w14:textId="77777777" w:rsidR="001B3515" w:rsidRDefault="00000000">
      <w:pPr>
        <w:pStyle w:val="a3"/>
        <w:spacing w:before="0"/>
        <w:ind w:firstLine="0"/>
        <w:jc w:val="left"/>
      </w:pPr>
      <w:r>
        <w:t>типа;</w:t>
      </w:r>
    </w:p>
    <w:p w14:paraId="716264B4" w14:textId="77777777" w:rsidR="001B3515" w:rsidRDefault="00000000">
      <w:pPr>
        <w:pStyle w:val="a5"/>
        <w:numPr>
          <w:ilvl w:val="1"/>
          <w:numId w:val="1"/>
        </w:numPr>
        <w:tabs>
          <w:tab w:val="left" w:pos="839"/>
        </w:tabs>
        <w:ind w:left="838" w:hanging="171"/>
        <w:jc w:val="left"/>
        <w:rPr>
          <w:sz w:val="24"/>
        </w:rPr>
      </w:pP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29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26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образовательную</w:t>
      </w:r>
    </w:p>
    <w:p w14:paraId="66BE5083" w14:textId="77777777" w:rsidR="001B3515" w:rsidRDefault="00000000">
      <w:pPr>
        <w:pStyle w:val="a3"/>
        <w:spacing w:before="0"/>
        <w:ind w:firstLine="0"/>
        <w:jc w:val="left"/>
      </w:pPr>
      <w:r>
        <w:t>Программу</w:t>
      </w:r>
      <w:r>
        <w:rPr>
          <w:spacing w:val="31"/>
        </w:rPr>
        <w:t xml:space="preserve"> </w:t>
      </w:r>
      <w:r>
        <w:t>соответствующего</w:t>
      </w:r>
      <w:r>
        <w:rPr>
          <w:spacing w:val="38"/>
        </w:rPr>
        <w:t xml:space="preserve"> </w:t>
      </w:r>
      <w:r>
        <w:t>уровня,</w:t>
      </w:r>
      <w:r>
        <w:rPr>
          <w:spacing w:val="34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согласии</w:t>
      </w:r>
      <w:r>
        <w:rPr>
          <w:spacing w:val="35"/>
        </w:rPr>
        <w:t xml:space="preserve"> </w:t>
      </w:r>
      <w:r>
        <w:t>этого</w:t>
      </w:r>
      <w:r>
        <w:rPr>
          <w:spacing w:val="36"/>
        </w:rPr>
        <w:t xml:space="preserve"> </w:t>
      </w:r>
      <w:r>
        <w:t>учреждения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успешном</w:t>
      </w:r>
      <w:r>
        <w:rPr>
          <w:spacing w:val="-57"/>
        </w:rPr>
        <w:t xml:space="preserve"> </w:t>
      </w:r>
      <w:r>
        <w:t>прохождении</w:t>
      </w:r>
      <w:r>
        <w:rPr>
          <w:spacing w:val="-1"/>
        </w:rPr>
        <w:t xml:space="preserve"> </w:t>
      </w:r>
      <w:r>
        <w:t>обучающимся аттестации;</w:t>
      </w:r>
    </w:p>
    <w:p w14:paraId="2E23AD00" w14:textId="77777777" w:rsidR="001B3515" w:rsidRDefault="00000000">
      <w:pPr>
        <w:pStyle w:val="a5"/>
        <w:numPr>
          <w:ilvl w:val="1"/>
          <w:numId w:val="1"/>
        </w:numPr>
        <w:tabs>
          <w:tab w:val="left" w:pos="825"/>
        </w:tabs>
        <w:ind w:right="110" w:firstLine="566"/>
        <w:rPr>
          <w:sz w:val="24"/>
        </w:rPr>
      </w:pPr>
      <w:r>
        <w:rPr>
          <w:sz w:val="24"/>
        </w:rPr>
        <w:t>на получение образования (основного общего) на родном языке, а также на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обучения в пределах имеющихся возможностей (язык, на котором ведется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 учредителями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Уставом);</w:t>
      </w:r>
    </w:p>
    <w:p w14:paraId="29B092B2" w14:textId="77777777" w:rsidR="001B3515" w:rsidRDefault="00000000">
      <w:pPr>
        <w:pStyle w:val="a5"/>
        <w:numPr>
          <w:ilvl w:val="1"/>
          <w:numId w:val="1"/>
        </w:numPr>
        <w:tabs>
          <w:tab w:val="left" w:pos="839"/>
        </w:tabs>
        <w:spacing w:before="158"/>
        <w:ind w:right="104" w:firstLine="566"/>
        <w:rPr>
          <w:sz w:val="24"/>
        </w:rPr>
      </w:pPr>
      <w:r>
        <w:rPr>
          <w:sz w:val="24"/>
        </w:rPr>
        <w:t>по достижении возраста 15 лет на оставление общеобразовательного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 получения основного общего образования (по согласию родителей и местного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14:paraId="75F88B41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spacing w:before="162"/>
        <w:ind w:left="807" w:hanging="140"/>
        <w:jc w:val="left"/>
        <w:rPr>
          <w:sz w:val="24"/>
        </w:rPr>
      </w:pPr>
      <w:r>
        <w:rPr>
          <w:sz w:val="24"/>
        </w:rPr>
        <w:t>получающий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причинам)</w:t>
      </w:r>
    </w:p>
    <w:p w14:paraId="5B033F96" w14:textId="77777777" w:rsidR="001B3515" w:rsidRDefault="00000000">
      <w:pPr>
        <w:pStyle w:val="a5"/>
        <w:numPr>
          <w:ilvl w:val="1"/>
          <w:numId w:val="1"/>
        </w:numPr>
        <w:tabs>
          <w:tab w:val="left" w:pos="923"/>
        </w:tabs>
        <w:spacing w:before="160"/>
        <w:ind w:right="105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 образования в образовательном учреждении (по решению родителей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заменяющих).</w:t>
      </w:r>
    </w:p>
    <w:p w14:paraId="26AB4AD0" w14:textId="77777777" w:rsidR="001B3515" w:rsidRDefault="00000000">
      <w:pPr>
        <w:pStyle w:val="a3"/>
        <w:spacing w:before="159"/>
        <w:jc w:val="left"/>
      </w:pPr>
      <w:r>
        <w:rPr>
          <w:color w:val="00AF50"/>
        </w:rPr>
        <w:t>Каждый</w:t>
      </w:r>
      <w:r>
        <w:rPr>
          <w:color w:val="00AF50"/>
          <w:spacing w:val="20"/>
        </w:rPr>
        <w:t xml:space="preserve"> </w:t>
      </w:r>
      <w:r>
        <w:rPr>
          <w:color w:val="00AF50"/>
        </w:rPr>
        <w:t>ребенок</w:t>
      </w:r>
      <w:r>
        <w:rPr>
          <w:color w:val="00AF50"/>
          <w:spacing w:val="20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19"/>
        </w:rPr>
        <w:t xml:space="preserve"> </w:t>
      </w:r>
      <w:r>
        <w:rPr>
          <w:color w:val="00AF50"/>
        </w:rPr>
        <w:t>соответствии</w:t>
      </w:r>
      <w:r>
        <w:rPr>
          <w:color w:val="00AF50"/>
          <w:spacing w:val="20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18"/>
        </w:rPr>
        <w:t xml:space="preserve"> </w:t>
      </w:r>
      <w:r>
        <w:rPr>
          <w:color w:val="00AF50"/>
        </w:rPr>
        <w:t>нормами</w:t>
      </w:r>
      <w:r>
        <w:rPr>
          <w:color w:val="00AF50"/>
          <w:spacing w:val="20"/>
        </w:rPr>
        <w:t xml:space="preserve"> </w:t>
      </w:r>
      <w:r>
        <w:rPr>
          <w:color w:val="00AF50"/>
        </w:rPr>
        <w:t>внутреннего</w:t>
      </w:r>
      <w:r>
        <w:rPr>
          <w:color w:val="00AF50"/>
          <w:spacing w:val="20"/>
        </w:rPr>
        <w:t xml:space="preserve"> </w:t>
      </w:r>
      <w:r>
        <w:rPr>
          <w:color w:val="00AF50"/>
        </w:rPr>
        <w:t>законодательства</w:t>
      </w:r>
      <w:r>
        <w:rPr>
          <w:color w:val="00AF50"/>
          <w:spacing w:val="18"/>
        </w:rPr>
        <w:t xml:space="preserve"> </w:t>
      </w:r>
      <w:r>
        <w:rPr>
          <w:color w:val="00AF50"/>
        </w:rPr>
        <w:t>обладает</w:t>
      </w:r>
      <w:r>
        <w:rPr>
          <w:color w:val="00AF50"/>
          <w:spacing w:val="-57"/>
        </w:rPr>
        <w:t xml:space="preserve"> </w:t>
      </w:r>
      <w:r>
        <w:rPr>
          <w:color w:val="00AF50"/>
        </w:rPr>
        <w:t>следующими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правами в области социального обеспечения:</w:t>
      </w:r>
    </w:p>
    <w:p w14:paraId="1461E7EE" w14:textId="77777777" w:rsidR="001B3515" w:rsidRDefault="00000000">
      <w:pPr>
        <w:pStyle w:val="a5"/>
        <w:numPr>
          <w:ilvl w:val="1"/>
          <w:numId w:val="1"/>
        </w:numPr>
        <w:tabs>
          <w:tab w:val="left" w:pos="820"/>
        </w:tabs>
        <w:ind w:right="110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пенсий,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9"/>
          <w:sz w:val="24"/>
        </w:rPr>
        <w:t xml:space="preserve"> </w:t>
      </w:r>
      <w:r>
        <w:rPr>
          <w:sz w:val="24"/>
        </w:rPr>
        <w:t>льгот</w:t>
      </w:r>
      <w:r>
        <w:rPr>
          <w:spacing w:val="9"/>
          <w:sz w:val="24"/>
        </w:rPr>
        <w:t xml:space="preserve"> </w:t>
      </w:r>
      <w:r>
        <w:rPr>
          <w:sz w:val="24"/>
        </w:rPr>
        <w:t>со</w:t>
      </w:r>
      <w:r>
        <w:rPr>
          <w:spacing w:val="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 регламентированных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законом;</w:t>
      </w:r>
    </w:p>
    <w:p w14:paraId="0B0B4B30" w14:textId="77777777" w:rsidR="001B3515" w:rsidRDefault="001B3515">
      <w:pPr>
        <w:rPr>
          <w:sz w:val="24"/>
        </w:rPr>
        <w:sectPr w:rsidR="001B3515">
          <w:pgSz w:w="11910" w:h="16840"/>
          <w:pgMar w:top="1040" w:right="740" w:bottom="280" w:left="1600" w:header="720" w:footer="720" w:gutter="0"/>
          <w:cols w:space="720"/>
        </w:sectPr>
      </w:pPr>
    </w:p>
    <w:p w14:paraId="4B502CFB" w14:textId="77777777" w:rsidR="001B3515" w:rsidRDefault="00000000">
      <w:pPr>
        <w:pStyle w:val="a5"/>
        <w:numPr>
          <w:ilvl w:val="1"/>
          <w:numId w:val="1"/>
        </w:numPr>
        <w:tabs>
          <w:tab w:val="left" w:pos="839"/>
        </w:tabs>
        <w:spacing w:before="66"/>
        <w:ind w:right="117" w:firstLine="566"/>
        <w:rPr>
          <w:sz w:val="24"/>
        </w:rPr>
      </w:pPr>
      <w:r>
        <w:rPr>
          <w:sz w:val="24"/>
        </w:rPr>
        <w:lastRenderedPageBreak/>
        <w:t>на детей назначаются пенсии по случаю потери кормильца и социальные пенсии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 18</w:t>
      </w:r>
      <w:r>
        <w:rPr>
          <w:spacing w:val="2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потерявшим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или обоих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14:paraId="5DDA6A08" w14:textId="77777777" w:rsidR="001B3515" w:rsidRDefault="00000000">
      <w:pPr>
        <w:pStyle w:val="a5"/>
        <w:numPr>
          <w:ilvl w:val="1"/>
          <w:numId w:val="1"/>
        </w:numPr>
        <w:tabs>
          <w:tab w:val="left" w:pos="822"/>
        </w:tabs>
        <w:ind w:right="113" w:firstLine="566"/>
        <w:rPr>
          <w:sz w:val="24"/>
        </w:rPr>
      </w:pPr>
      <w:r>
        <w:rPr>
          <w:sz w:val="24"/>
        </w:rPr>
        <w:t>детям из многодетных семей в возрасте до 16 лет положено бесплатное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рецептам</w:t>
      </w:r>
      <w:r>
        <w:rPr>
          <w:spacing w:val="1"/>
          <w:sz w:val="24"/>
        </w:rPr>
        <w:t xml:space="preserve"> </w:t>
      </w:r>
      <w:r>
        <w:rPr>
          <w:sz w:val="24"/>
        </w:rPr>
        <w:t>врача,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(завтраки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учреждений).</w:t>
      </w:r>
    </w:p>
    <w:p w14:paraId="1F228E5F" w14:textId="77777777" w:rsidR="001B3515" w:rsidRDefault="00000000">
      <w:pPr>
        <w:pStyle w:val="a3"/>
        <w:ind w:right="108"/>
      </w:pPr>
      <w:r>
        <w:rPr>
          <w:color w:val="00AF50"/>
        </w:rPr>
        <w:t>Каждый ребенок в соответствии с нормами внутреннего законодательства обладает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следующими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правами в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области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жилищного права:</w:t>
      </w:r>
    </w:p>
    <w:p w14:paraId="0BBCA7B5" w14:textId="77777777" w:rsidR="001B3515" w:rsidRDefault="00000000">
      <w:pPr>
        <w:pStyle w:val="a5"/>
        <w:numPr>
          <w:ilvl w:val="1"/>
          <w:numId w:val="1"/>
        </w:numPr>
        <w:tabs>
          <w:tab w:val="left" w:pos="856"/>
        </w:tabs>
        <w:spacing w:before="159"/>
        <w:ind w:right="113" w:firstLine="566"/>
        <w:rPr>
          <w:sz w:val="24"/>
        </w:rPr>
      </w:pPr>
      <w:r>
        <w:rPr>
          <w:sz w:val="24"/>
        </w:rPr>
        <w:t>ребенок, родители которого (хотя бы один из них) лишены родительских 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14:paraId="5F7A9262" w14:textId="77777777" w:rsidR="001B3515" w:rsidRDefault="00000000">
      <w:pPr>
        <w:pStyle w:val="a5"/>
        <w:numPr>
          <w:ilvl w:val="1"/>
          <w:numId w:val="1"/>
        </w:numPr>
        <w:tabs>
          <w:tab w:val="left" w:pos="844"/>
        </w:tabs>
        <w:spacing w:before="160"/>
        <w:ind w:right="109" w:firstLine="566"/>
        <w:rPr>
          <w:sz w:val="24"/>
        </w:rPr>
      </w:pPr>
      <w:r>
        <w:rPr>
          <w:sz w:val="24"/>
        </w:rPr>
        <w:t>дети в возрасте от 15 до 18 лет дают согласие на приобретение в 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(приватизацию)</w:t>
      </w:r>
      <w:r>
        <w:rPr>
          <w:spacing w:val="-2"/>
          <w:sz w:val="24"/>
        </w:rPr>
        <w:t xml:space="preserve"> </w:t>
      </w:r>
      <w:r>
        <w:rPr>
          <w:sz w:val="24"/>
        </w:rPr>
        <w:t>жилых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заменяющими;</w:t>
      </w:r>
    </w:p>
    <w:p w14:paraId="7C4EAC50" w14:textId="77777777" w:rsidR="001B3515" w:rsidRDefault="00000000">
      <w:pPr>
        <w:pStyle w:val="a5"/>
        <w:numPr>
          <w:ilvl w:val="1"/>
          <w:numId w:val="1"/>
        </w:numPr>
        <w:tabs>
          <w:tab w:val="left" w:pos="846"/>
        </w:tabs>
        <w:ind w:right="113" w:firstLine="566"/>
        <w:rPr>
          <w:sz w:val="24"/>
        </w:rPr>
      </w:pPr>
      <w:r>
        <w:rPr>
          <w:sz w:val="24"/>
        </w:rPr>
        <w:t>жилые помещения, в которых проживают исключительно несовершеннолетние 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попечительства;</w:t>
      </w:r>
    </w:p>
    <w:p w14:paraId="71357CC9" w14:textId="77777777" w:rsidR="001B3515" w:rsidRDefault="00000000">
      <w:pPr>
        <w:pStyle w:val="a5"/>
        <w:numPr>
          <w:ilvl w:val="1"/>
          <w:numId w:val="1"/>
        </w:numPr>
        <w:tabs>
          <w:tab w:val="left" w:pos="882"/>
        </w:tabs>
        <w:spacing w:before="159"/>
        <w:ind w:right="107" w:firstLine="566"/>
        <w:rPr>
          <w:sz w:val="24"/>
        </w:rPr>
      </w:pP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 им в собственность по их заявлению с согласия родителей и органов опеки 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попечительства;</w:t>
      </w:r>
    </w:p>
    <w:p w14:paraId="2C011173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ind w:right="110" w:firstLine="566"/>
        <w:rPr>
          <w:sz w:val="24"/>
        </w:rPr>
      </w:pPr>
      <w:r>
        <w:rPr>
          <w:sz w:val="24"/>
        </w:rPr>
        <w:t>при вселении несовершеннолетних детей к родителям не требуется согласия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в соответствии с нормами внутреннего законодательства обладает 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</w:p>
    <w:p w14:paraId="400727F1" w14:textId="77777777" w:rsidR="001B3515" w:rsidRDefault="00000000">
      <w:pPr>
        <w:pStyle w:val="a5"/>
        <w:numPr>
          <w:ilvl w:val="1"/>
          <w:numId w:val="1"/>
        </w:numPr>
        <w:tabs>
          <w:tab w:val="left" w:pos="834"/>
        </w:tabs>
        <w:ind w:right="114" w:firstLine="566"/>
        <w:rPr>
          <w:sz w:val="24"/>
        </w:rPr>
      </w:pPr>
      <w:r>
        <w:rPr>
          <w:sz w:val="24"/>
        </w:rPr>
        <w:t>право собственности на полученные несовершеннолетним доходы, на 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полученное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в наследство, а также на любое другое 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14:paraId="6D94271C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spacing w:before="159"/>
        <w:ind w:left="807" w:hanging="140"/>
        <w:jc w:val="left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имуществом: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3"/>
          <w:sz w:val="24"/>
        </w:rPr>
        <w:t xml:space="preserve"> </w:t>
      </w:r>
      <w:r>
        <w:rPr>
          <w:sz w:val="24"/>
        </w:rPr>
        <w:t>лет</w:t>
      </w:r>
    </w:p>
    <w:p w14:paraId="67AD3FDA" w14:textId="77777777" w:rsidR="001B3515" w:rsidRDefault="00000000">
      <w:pPr>
        <w:pStyle w:val="a5"/>
        <w:numPr>
          <w:ilvl w:val="1"/>
          <w:numId w:val="1"/>
        </w:numPr>
        <w:tabs>
          <w:tab w:val="left" w:pos="820"/>
        </w:tabs>
        <w:ind w:right="106" w:firstLine="566"/>
        <w:rPr>
          <w:sz w:val="24"/>
        </w:rPr>
      </w:pPr>
      <w:r>
        <w:rPr>
          <w:sz w:val="24"/>
        </w:rPr>
        <w:t>совершать сделки с письменного согласия родителей или лиц, их заменяющих; 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заработком,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60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сделки.</w:t>
      </w:r>
    </w:p>
    <w:p w14:paraId="7C777093" w14:textId="77777777" w:rsidR="001B3515" w:rsidRDefault="00000000">
      <w:pPr>
        <w:pStyle w:val="a3"/>
        <w:ind w:right="109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 суд может ограничить или лишить несовершеннолетнего в возрасте от 14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заработком,</w:t>
      </w:r>
      <w:r>
        <w:rPr>
          <w:spacing w:val="1"/>
        </w:rPr>
        <w:t xml:space="preserve"> </w:t>
      </w:r>
      <w:r>
        <w:t>стипендией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доходами,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несовершеннолетний,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объявлен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дееспособным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занятием предпринимательской деятельностью. За детей в возрасте до 14 лет сделки от их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заменяющие. Малолетние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 лет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только мелкие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распоряжаются средствами, предоставленными им родителями или другими лицами для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целей или</w:t>
      </w:r>
      <w:r>
        <w:rPr>
          <w:spacing w:val="-1"/>
        </w:rPr>
        <w:t xml:space="preserve"> </w:t>
      </w:r>
      <w:r>
        <w:t>для свободного распоряжения</w:t>
      </w:r>
      <w:r>
        <w:rPr>
          <w:spacing w:val="-1"/>
        </w:rPr>
        <w:t xml:space="preserve"> </w:t>
      </w:r>
      <w:r>
        <w:t>(карманные</w:t>
      </w:r>
      <w:r>
        <w:rPr>
          <w:spacing w:val="-2"/>
        </w:rPr>
        <w:t xml:space="preserve"> </w:t>
      </w:r>
      <w:r>
        <w:t>деньги).</w:t>
      </w:r>
    </w:p>
    <w:p w14:paraId="0D26A434" w14:textId="77777777" w:rsidR="001B3515" w:rsidRDefault="00000000">
      <w:pPr>
        <w:pStyle w:val="a3"/>
        <w:spacing w:before="159"/>
        <w:ind w:right="117"/>
      </w:pPr>
      <w:r>
        <w:rPr>
          <w:color w:val="00AF50"/>
        </w:rPr>
        <w:t>Каждый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ребенок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соответствии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нормами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внутреннего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международного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законодательства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обладает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следующими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правами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сфере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трудовых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отношений:</w:t>
      </w:r>
    </w:p>
    <w:p w14:paraId="1E76087A" w14:textId="77777777" w:rsidR="001B3515" w:rsidRDefault="00000000">
      <w:pPr>
        <w:pStyle w:val="a5"/>
        <w:numPr>
          <w:ilvl w:val="1"/>
          <w:numId w:val="1"/>
        </w:numPr>
        <w:tabs>
          <w:tab w:val="left" w:pos="822"/>
        </w:tabs>
        <w:ind w:right="108" w:firstLine="566"/>
        <w:rPr>
          <w:sz w:val="24"/>
        </w:rPr>
      </w:pPr>
      <w:r>
        <w:rPr>
          <w:sz w:val="24"/>
        </w:rPr>
        <w:t>учащиеся общеобразовательных школ могут работать в свободное от учебы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выработки;</w:t>
      </w:r>
    </w:p>
    <w:p w14:paraId="313002E4" w14:textId="77777777" w:rsidR="001B3515" w:rsidRDefault="001B3515">
      <w:pPr>
        <w:jc w:val="both"/>
        <w:rPr>
          <w:sz w:val="24"/>
        </w:rPr>
        <w:sectPr w:rsidR="001B3515">
          <w:pgSz w:w="11910" w:h="16840"/>
          <w:pgMar w:top="1040" w:right="740" w:bottom="280" w:left="1600" w:header="720" w:footer="720" w:gutter="0"/>
          <w:cols w:space="720"/>
        </w:sectPr>
      </w:pPr>
    </w:p>
    <w:p w14:paraId="19EBC51D" w14:textId="77777777" w:rsidR="001B3515" w:rsidRDefault="00000000">
      <w:pPr>
        <w:pStyle w:val="a5"/>
        <w:numPr>
          <w:ilvl w:val="1"/>
          <w:numId w:val="1"/>
        </w:numPr>
        <w:tabs>
          <w:tab w:val="left" w:pos="832"/>
        </w:tabs>
        <w:spacing w:before="66"/>
        <w:ind w:right="107" w:firstLine="566"/>
        <w:rPr>
          <w:sz w:val="24"/>
        </w:rPr>
      </w:pPr>
      <w:r>
        <w:rPr>
          <w:sz w:val="24"/>
        </w:rPr>
        <w:lastRenderedPageBreak/>
        <w:t>не допускается прием на работу лиц моложе 16 лет, в исключительных случаях –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1"/>
          <w:sz w:val="24"/>
        </w:rPr>
        <w:t xml:space="preserve"> </w:t>
      </w:r>
      <w:r>
        <w:rPr>
          <w:sz w:val="24"/>
        </w:rPr>
        <w:t>15 лет;</w:t>
      </w:r>
    </w:p>
    <w:p w14:paraId="04F5ACAD" w14:textId="77777777" w:rsidR="001B3515" w:rsidRDefault="00000000">
      <w:pPr>
        <w:pStyle w:val="a5"/>
        <w:numPr>
          <w:ilvl w:val="1"/>
          <w:numId w:val="1"/>
        </w:numPr>
        <w:tabs>
          <w:tab w:val="left" w:pos="832"/>
        </w:tabs>
        <w:ind w:right="116" w:firstLine="566"/>
        <w:rPr>
          <w:sz w:val="24"/>
        </w:rPr>
      </w:pPr>
      <w:r>
        <w:rPr>
          <w:sz w:val="24"/>
        </w:rPr>
        <w:t>лица моложе 18 лет не допускаются к работам в ночное время и к сверхурочным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работам;</w:t>
      </w:r>
    </w:p>
    <w:p w14:paraId="5FEE12BB" w14:textId="77777777" w:rsidR="001B3515" w:rsidRDefault="00000000">
      <w:pPr>
        <w:pStyle w:val="a5"/>
        <w:numPr>
          <w:ilvl w:val="1"/>
          <w:numId w:val="1"/>
        </w:numPr>
        <w:tabs>
          <w:tab w:val="left" w:pos="880"/>
        </w:tabs>
        <w:ind w:right="106" w:firstLine="56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законом;</w:t>
      </w:r>
    </w:p>
    <w:p w14:paraId="4B517E61" w14:textId="77777777" w:rsidR="001B3515" w:rsidRDefault="00000000">
      <w:pPr>
        <w:pStyle w:val="a5"/>
        <w:numPr>
          <w:ilvl w:val="1"/>
          <w:numId w:val="1"/>
        </w:numPr>
        <w:tabs>
          <w:tab w:val="left" w:pos="866"/>
        </w:tabs>
        <w:spacing w:before="159"/>
        <w:ind w:right="113" w:firstLine="566"/>
        <w:rPr>
          <w:sz w:val="24"/>
        </w:rPr>
      </w:pP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по договорам и совместно с 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и организациями могут дополнительно (в том числе и платно)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учеников;</w:t>
      </w:r>
    </w:p>
    <w:p w14:paraId="106A1F0A" w14:textId="77777777" w:rsidR="001B3515" w:rsidRDefault="00000000">
      <w:pPr>
        <w:pStyle w:val="a5"/>
        <w:numPr>
          <w:ilvl w:val="1"/>
          <w:numId w:val="1"/>
        </w:numPr>
        <w:tabs>
          <w:tab w:val="left" w:pos="815"/>
        </w:tabs>
        <w:spacing w:before="160"/>
        <w:ind w:right="106" w:firstLine="566"/>
        <w:rPr>
          <w:sz w:val="24"/>
        </w:rPr>
      </w:pPr>
      <w:r>
        <w:rPr>
          <w:sz w:val="24"/>
        </w:rPr>
        <w:t>начальная профессиональная подготовка может проводиться с согласия учеников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14:paraId="52358744" w14:textId="77777777" w:rsidR="001B3515" w:rsidRDefault="00000000">
      <w:pPr>
        <w:pStyle w:val="a5"/>
        <w:numPr>
          <w:ilvl w:val="1"/>
          <w:numId w:val="1"/>
        </w:numPr>
        <w:tabs>
          <w:tab w:val="left" w:pos="870"/>
        </w:tabs>
        <w:spacing w:before="162"/>
        <w:ind w:right="104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запрещается;</w:t>
      </w:r>
    </w:p>
    <w:p w14:paraId="6A93243A" w14:textId="77777777" w:rsidR="001B3515" w:rsidRDefault="00000000">
      <w:pPr>
        <w:pStyle w:val="a5"/>
        <w:numPr>
          <w:ilvl w:val="1"/>
          <w:numId w:val="1"/>
        </w:numPr>
        <w:tabs>
          <w:tab w:val="left" w:pos="933"/>
        </w:tabs>
        <w:spacing w:before="158"/>
        <w:ind w:right="107" w:firstLine="566"/>
        <w:rPr>
          <w:sz w:val="24"/>
        </w:rPr>
      </w:pPr>
      <w:r>
        <w:rPr>
          <w:sz w:val="24"/>
        </w:rPr>
        <w:t>несовершеннолетние,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16-летнего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учреждениях и не имеют работы и заработка и зарегистрированные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занятости,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 признаны безработными;</w:t>
      </w:r>
    </w:p>
    <w:p w14:paraId="29E1ADD2" w14:textId="77777777" w:rsidR="001B3515" w:rsidRDefault="00000000">
      <w:pPr>
        <w:pStyle w:val="a5"/>
        <w:numPr>
          <w:ilvl w:val="1"/>
          <w:numId w:val="1"/>
        </w:numPr>
        <w:tabs>
          <w:tab w:val="left" w:pos="839"/>
        </w:tabs>
        <w:ind w:right="112" w:firstLine="566"/>
        <w:rPr>
          <w:sz w:val="24"/>
        </w:rPr>
      </w:pPr>
      <w:r>
        <w:rPr>
          <w:sz w:val="24"/>
        </w:rPr>
        <w:t>безработные в возрасте до 18 лет относятся к особо нуждающимся в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защите.</w:t>
      </w:r>
    </w:p>
    <w:p w14:paraId="51D62894" w14:textId="77777777" w:rsidR="001B3515" w:rsidRDefault="00000000">
      <w:pPr>
        <w:pStyle w:val="a3"/>
        <w:ind w:left="668" w:firstLine="0"/>
        <w:jc w:val="left"/>
      </w:pPr>
      <w:r>
        <w:rPr>
          <w:color w:val="00AF50"/>
        </w:rPr>
        <w:t>Некоторые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обязанности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несовершеннолетних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состоят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том,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что:</w:t>
      </w:r>
    </w:p>
    <w:p w14:paraId="1FDFA70F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spacing w:before="159"/>
        <w:ind w:left="807" w:hanging="140"/>
        <w:jc w:val="left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образование;</w:t>
      </w:r>
    </w:p>
    <w:p w14:paraId="6218B680" w14:textId="77777777" w:rsidR="001B3515" w:rsidRDefault="00000000">
      <w:pPr>
        <w:pStyle w:val="a5"/>
        <w:numPr>
          <w:ilvl w:val="1"/>
          <w:numId w:val="1"/>
        </w:numPr>
        <w:tabs>
          <w:tab w:val="left" w:pos="815"/>
        </w:tabs>
        <w:ind w:right="115" w:firstLine="566"/>
        <w:rPr>
          <w:sz w:val="24"/>
        </w:rPr>
      </w:pPr>
      <w:r>
        <w:rPr>
          <w:sz w:val="24"/>
        </w:rPr>
        <w:t>несовершеннолетние мужского пола несут воинскую обязанность в виде воинского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 военной службе;</w:t>
      </w:r>
    </w:p>
    <w:p w14:paraId="691E3459" w14:textId="77777777" w:rsidR="001B3515" w:rsidRDefault="00000000">
      <w:pPr>
        <w:pStyle w:val="a5"/>
        <w:numPr>
          <w:ilvl w:val="1"/>
          <w:numId w:val="1"/>
        </w:numPr>
        <w:tabs>
          <w:tab w:val="left" w:pos="916"/>
        </w:tabs>
        <w:ind w:right="107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17-летия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вызову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 комиссара в связи с постановкой на учет, а также сообщить о перемене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двухнедельный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встать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воинский</w:t>
      </w:r>
      <w:r>
        <w:rPr>
          <w:spacing w:val="3"/>
          <w:sz w:val="24"/>
        </w:rPr>
        <w:t xml:space="preserve"> </w:t>
      </w:r>
      <w:r>
        <w:rPr>
          <w:sz w:val="24"/>
        </w:rPr>
        <w:t>учет;</w:t>
      </w:r>
    </w:p>
    <w:p w14:paraId="46CB3118" w14:textId="77777777" w:rsidR="001B3515" w:rsidRDefault="00000000">
      <w:pPr>
        <w:pStyle w:val="a5"/>
        <w:numPr>
          <w:ilvl w:val="1"/>
          <w:numId w:val="1"/>
        </w:numPr>
        <w:tabs>
          <w:tab w:val="left" w:pos="880"/>
        </w:tabs>
        <w:spacing w:before="158"/>
        <w:ind w:right="104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14:paraId="7C273BBC" w14:textId="77777777" w:rsidR="001B3515" w:rsidRDefault="00000000">
      <w:pPr>
        <w:pStyle w:val="a5"/>
        <w:numPr>
          <w:ilvl w:val="1"/>
          <w:numId w:val="1"/>
        </w:numPr>
        <w:tabs>
          <w:tab w:val="left" w:pos="868"/>
        </w:tabs>
        <w:ind w:right="113" w:firstLine="566"/>
        <w:rPr>
          <w:sz w:val="24"/>
        </w:rPr>
      </w:pPr>
      <w:r>
        <w:rPr>
          <w:sz w:val="24"/>
        </w:rPr>
        <w:t>несовершеннолетние,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 достигшие 15</w:t>
      </w:r>
      <w:r>
        <w:rPr>
          <w:spacing w:val="1"/>
          <w:sz w:val="24"/>
        </w:rPr>
        <w:t xml:space="preserve"> </w:t>
      </w:r>
      <w:r>
        <w:rPr>
          <w:sz w:val="24"/>
        </w:rPr>
        <w:t>лет, не имеют права принимать 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вербовки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 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силы;</w:t>
      </w:r>
    </w:p>
    <w:p w14:paraId="082B8938" w14:textId="77777777" w:rsidR="001B3515" w:rsidRDefault="00000000">
      <w:pPr>
        <w:pStyle w:val="a5"/>
        <w:numPr>
          <w:ilvl w:val="1"/>
          <w:numId w:val="1"/>
        </w:numPr>
        <w:tabs>
          <w:tab w:val="left" w:pos="988"/>
        </w:tabs>
        <w:ind w:right="113" w:firstLine="566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приобретать,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коллекционировать и носить оружие, в том числе оружие самообороны (огнестрельное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гладкоствольное,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пистолеты,</w:t>
      </w:r>
      <w:r>
        <w:rPr>
          <w:spacing w:val="-1"/>
          <w:sz w:val="24"/>
        </w:rPr>
        <w:t xml:space="preserve"> </w:t>
      </w:r>
      <w:r>
        <w:rPr>
          <w:sz w:val="24"/>
        </w:rPr>
        <w:t>аэрозоли,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электрошоковые 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14:paraId="093BEECE" w14:textId="77777777" w:rsidR="001B3515" w:rsidRDefault="00000000">
      <w:pPr>
        <w:pStyle w:val="a5"/>
        <w:numPr>
          <w:ilvl w:val="1"/>
          <w:numId w:val="1"/>
        </w:numPr>
        <w:tabs>
          <w:tab w:val="left" w:pos="810"/>
        </w:tabs>
        <w:spacing w:before="159"/>
        <w:ind w:right="112" w:firstLine="566"/>
        <w:rPr>
          <w:sz w:val="24"/>
        </w:rPr>
      </w:pPr>
      <w:r>
        <w:rPr>
          <w:sz w:val="24"/>
        </w:rPr>
        <w:t>полный запрет на изготовление, хранение и ношение введен на кастеты, бумеранги,</w:t>
      </w:r>
      <w:r>
        <w:rPr>
          <w:spacing w:val="-57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выбрасывающимся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лезвием.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Несовершеннолетние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</w:t>
      </w:r>
      <w:r>
        <w:rPr>
          <w:spacing w:val="2"/>
          <w:sz w:val="24"/>
        </w:rPr>
        <w:t xml:space="preserve"> </w:t>
      </w:r>
      <w:r>
        <w:rPr>
          <w:sz w:val="24"/>
        </w:rPr>
        <w:t>и материальную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ответственность.</w:t>
      </w:r>
    </w:p>
    <w:p w14:paraId="5B4516EC" w14:textId="77777777" w:rsidR="001B3515" w:rsidRDefault="00000000">
      <w:pPr>
        <w:pStyle w:val="a3"/>
        <w:ind w:right="110"/>
      </w:pP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достигшее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32"/>
        </w:rPr>
        <w:t xml:space="preserve"> </w:t>
      </w:r>
      <w:r>
        <w:t>16-летнего</w:t>
      </w:r>
      <w:r>
        <w:rPr>
          <w:spacing w:val="32"/>
        </w:rPr>
        <w:t xml:space="preserve"> </w:t>
      </w:r>
      <w:r>
        <w:t>возраста.</w:t>
      </w:r>
      <w:r>
        <w:rPr>
          <w:spacing w:val="32"/>
        </w:rPr>
        <w:t xml:space="preserve"> </w:t>
      </w:r>
      <w:r>
        <w:t>Согласно</w:t>
      </w:r>
      <w:r>
        <w:rPr>
          <w:spacing w:val="32"/>
        </w:rPr>
        <w:t xml:space="preserve"> </w:t>
      </w:r>
      <w:r>
        <w:t>ст.</w:t>
      </w:r>
      <w:r>
        <w:rPr>
          <w:spacing w:val="32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Уголовного</w:t>
      </w:r>
      <w:r>
        <w:rPr>
          <w:spacing w:val="30"/>
        </w:rPr>
        <w:t xml:space="preserve"> </w:t>
      </w:r>
      <w:r>
        <w:t>кодекса</w:t>
      </w:r>
      <w:r>
        <w:rPr>
          <w:spacing w:val="31"/>
        </w:rPr>
        <w:t xml:space="preserve"> </w:t>
      </w:r>
      <w:r>
        <w:t>Российской</w:t>
      </w:r>
    </w:p>
    <w:p w14:paraId="048D3D85" w14:textId="77777777" w:rsidR="001B3515" w:rsidRDefault="001B3515">
      <w:pPr>
        <w:sectPr w:rsidR="001B3515">
          <w:pgSz w:w="11910" w:h="16840"/>
          <w:pgMar w:top="1040" w:right="740" w:bottom="280" w:left="1600" w:header="720" w:footer="720" w:gutter="0"/>
          <w:cols w:space="720"/>
        </w:sectPr>
      </w:pPr>
    </w:p>
    <w:p w14:paraId="397DCC5E" w14:textId="77777777" w:rsidR="001B3515" w:rsidRDefault="00000000">
      <w:pPr>
        <w:pStyle w:val="a3"/>
        <w:spacing w:before="66"/>
        <w:ind w:right="112" w:firstLine="0"/>
      </w:pPr>
      <w:r>
        <w:lastRenderedPageBreak/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 двадцати видов преступлений, в том числе за грабежи, разбои, умышленное</w:t>
      </w:r>
      <w:r>
        <w:rPr>
          <w:spacing w:val="1"/>
        </w:rPr>
        <w:t xml:space="preserve"> </w:t>
      </w:r>
      <w:r>
        <w:t>убийство, изнасилование, насильственные действия сексуального характера, хулиганство,</w:t>
      </w:r>
      <w:r>
        <w:rPr>
          <w:spacing w:val="1"/>
        </w:rPr>
        <w:t xml:space="preserve"> </w:t>
      </w:r>
      <w:r>
        <w:t>угон автотранспортных средств, захват заложников, заведомо ложное сообщение об акте</w:t>
      </w:r>
      <w:r>
        <w:rPr>
          <w:spacing w:val="1"/>
        </w:rPr>
        <w:t xml:space="preserve"> </w:t>
      </w:r>
      <w:r>
        <w:t>терроризма, хищение или вымогательство оружия, взрывчатых веществ, 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вандализм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A15FCB4" w14:textId="77777777" w:rsidR="001B3515" w:rsidRDefault="00000000">
      <w:pPr>
        <w:pStyle w:val="a3"/>
        <w:ind w:left="668" w:firstLine="0"/>
        <w:jc w:val="left"/>
      </w:pPr>
      <w:r>
        <w:rPr>
          <w:color w:val="00AF50"/>
        </w:rPr>
        <w:t>Дела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на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несовершеннолетних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рассматриваются:</w:t>
      </w:r>
    </w:p>
    <w:p w14:paraId="288C54F7" w14:textId="77777777" w:rsidR="001B3515" w:rsidRDefault="00000000">
      <w:pPr>
        <w:pStyle w:val="a5"/>
        <w:numPr>
          <w:ilvl w:val="1"/>
          <w:numId w:val="1"/>
        </w:numPr>
        <w:tabs>
          <w:tab w:val="left" w:pos="933"/>
        </w:tabs>
        <w:ind w:right="106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преступлениям, за которые ответственность установлена с 14 лет – в порядке 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 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несовершеннолетних;</w:t>
      </w:r>
    </w:p>
    <w:p w14:paraId="2AA45DD3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spacing w:before="159"/>
        <w:ind w:right="107" w:firstLine="566"/>
        <w:rPr>
          <w:sz w:val="24"/>
        </w:rPr>
      </w:pPr>
      <w:r>
        <w:rPr>
          <w:sz w:val="24"/>
        </w:rPr>
        <w:t>в комиссиях по делам несовершеннолетних – на лиц, совершивших в возрасте до 14</w:t>
      </w:r>
      <w:r>
        <w:rPr>
          <w:spacing w:val="-57"/>
          <w:sz w:val="24"/>
        </w:rPr>
        <w:t xml:space="preserve"> </w:t>
      </w:r>
      <w:r>
        <w:rPr>
          <w:sz w:val="24"/>
        </w:rPr>
        <w:t>лет общественно опасные действия (имеющие признаки преступления) и совершивших 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преступления),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 20 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кодекса.</w:t>
      </w:r>
    </w:p>
    <w:p w14:paraId="7EB0362C" w14:textId="77777777" w:rsidR="001B3515" w:rsidRDefault="00000000">
      <w:pPr>
        <w:pStyle w:val="a3"/>
        <w:ind w:right="106"/>
      </w:pPr>
      <w:r>
        <w:t>Административная ответственность для несовершеннолетних наступает с 16-летнего</w:t>
      </w:r>
      <w:r>
        <w:rPr>
          <w:spacing w:val="-5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совершившим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приобретение, хранение и потребление наркотических средств и психотропных веществ,</w:t>
      </w:r>
      <w:r>
        <w:rPr>
          <w:spacing w:val="1"/>
        </w:rPr>
        <w:t xml:space="preserve"> </w:t>
      </w:r>
      <w:r>
        <w:t>жестокое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помехами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дорожного</w:t>
      </w:r>
      <w:r>
        <w:rPr>
          <w:spacing w:val="6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повреждение телефонов-автоматов, распитие спиртных напитков и появление в нетрезвом</w:t>
      </w:r>
      <w:r>
        <w:rPr>
          <w:spacing w:val="-57"/>
        </w:rPr>
        <w:t xml:space="preserve"> </w:t>
      </w:r>
      <w:r>
        <w:t>виде в общественных местах, приобретение самогона и др.), а к лицам, совершившим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(мелкое</w:t>
      </w:r>
      <w:r>
        <w:rPr>
          <w:spacing w:val="1"/>
        </w:rPr>
        <w:t xml:space="preserve"> </w:t>
      </w:r>
      <w:r>
        <w:t>хулиганство,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пограничного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</w:p>
    <w:p w14:paraId="491B43F9" w14:textId="77777777" w:rsidR="001B3515" w:rsidRDefault="00000000">
      <w:pPr>
        <w:pStyle w:val="a5"/>
        <w:numPr>
          <w:ilvl w:val="1"/>
          <w:numId w:val="1"/>
        </w:numPr>
        <w:tabs>
          <w:tab w:val="left" w:pos="899"/>
        </w:tabs>
        <w:spacing w:before="162"/>
        <w:ind w:right="103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правонарушениях. Комиссии по делам несовершеннолетних могут применять довольно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 перечень мер воздействия, в том числе направлять в лечебно-воспитательное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учреждение:</w:t>
      </w:r>
    </w:p>
    <w:p w14:paraId="360B8964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spacing w:before="158"/>
        <w:ind w:left="807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 –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спецшколу,</w:t>
      </w:r>
    </w:p>
    <w:p w14:paraId="73A28450" w14:textId="77777777" w:rsidR="001B3515" w:rsidRDefault="00000000">
      <w:pPr>
        <w:pStyle w:val="a5"/>
        <w:numPr>
          <w:ilvl w:val="1"/>
          <w:numId w:val="1"/>
        </w:numPr>
        <w:tabs>
          <w:tab w:val="left" w:pos="808"/>
        </w:tabs>
        <w:ind w:left="807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14 до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спецпрофучилище</w:t>
      </w:r>
      <w:proofErr w:type="spellEnd"/>
      <w:r>
        <w:rPr>
          <w:sz w:val="24"/>
        </w:rPr>
        <w:t>.</w:t>
      </w:r>
    </w:p>
    <w:p w14:paraId="3CBAD9BD" w14:textId="77777777" w:rsidR="001B3515" w:rsidRDefault="00000000">
      <w:pPr>
        <w:pStyle w:val="a3"/>
        <w:ind w:right="112"/>
      </w:pPr>
      <w:r>
        <w:rPr>
          <w:color w:val="FF0000"/>
        </w:rPr>
        <w:t>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совершение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противоправных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действий,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грубое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неоднократное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нарушение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Устава школы ученик, достигший 14 лет, может быть исключен из данной школы 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решению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органа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управления школой.</w:t>
      </w:r>
    </w:p>
    <w:sectPr w:rsidR="001B351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14CD4"/>
    <w:multiLevelType w:val="hybridMultilevel"/>
    <w:tmpl w:val="655E6822"/>
    <w:lvl w:ilvl="0" w:tplc="3A46FC62">
      <w:numFmt w:val="bullet"/>
      <w:lvlText w:val="–"/>
      <w:lvlJc w:val="left"/>
      <w:pPr>
        <w:ind w:left="102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C8560E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76E7BDE">
      <w:numFmt w:val="bullet"/>
      <w:lvlText w:val="•"/>
      <w:lvlJc w:val="left"/>
      <w:pPr>
        <w:ind w:left="1993" w:hanging="209"/>
      </w:pPr>
      <w:rPr>
        <w:rFonts w:hint="default"/>
        <w:lang w:val="ru-RU" w:eastAsia="en-US" w:bidi="ar-SA"/>
      </w:rPr>
    </w:lvl>
    <w:lvl w:ilvl="3" w:tplc="9A262CB6">
      <w:numFmt w:val="bullet"/>
      <w:lvlText w:val="•"/>
      <w:lvlJc w:val="left"/>
      <w:pPr>
        <w:ind w:left="2939" w:hanging="209"/>
      </w:pPr>
      <w:rPr>
        <w:rFonts w:hint="default"/>
        <w:lang w:val="ru-RU" w:eastAsia="en-US" w:bidi="ar-SA"/>
      </w:rPr>
    </w:lvl>
    <w:lvl w:ilvl="4" w:tplc="A6AA53AC">
      <w:numFmt w:val="bullet"/>
      <w:lvlText w:val="•"/>
      <w:lvlJc w:val="left"/>
      <w:pPr>
        <w:ind w:left="3886" w:hanging="209"/>
      </w:pPr>
      <w:rPr>
        <w:rFonts w:hint="default"/>
        <w:lang w:val="ru-RU" w:eastAsia="en-US" w:bidi="ar-SA"/>
      </w:rPr>
    </w:lvl>
    <w:lvl w:ilvl="5" w:tplc="7B0E6C78">
      <w:numFmt w:val="bullet"/>
      <w:lvlText w:val="•"/>
      <w:lvlJc w:val="left"/>
      <w:pPr>
        <w:ind w:left="4833" w:hanging="209"/>
      </w:pPr>
      <w:rPr>
        <w:rFonts w:hint="default"/>
        <w:lang w:val="ru-RU" w:eastAsia="en-US" w:bidi="ar-SA"/>
      </w:rPr>
    </w:lvl>
    <w:lvl w:ilvl="6" w:tplc="C50616A4">
      <w:numFmt w:val="bullet"/>
      <w:lvlText w:val="•"/>
      <w:lvlJc w:val="left"/>
      <w:pPr>
        <w:ind w:left="5779" w:hanging="209"/>
      </w:pPr>
      <w:rPr>
        <w:rFonts w:hint="default"/>
        <w:lang w:val="ru-RU" w:eastAsia="en-US" w:bidi="ar-SA"/>
      </w:rPr>
    </w:lvl>
    <w:lvl w:ilvl="7" w:tplc="198A2912">
      <w:numFmt w:val="bullet"/>
      <w:lvlText w:val="•"/>
      <w:lvlJc w:val="left"/>
      <w:pPr>
        <w:ind w:left="6726" w:hanging="209"/>
      </w:pPr>
      <w:rPr>
        <w:rFonts w:hint="default"/>
        <w:lang w:val="ru-RU" w:eastAsia="en-US" w:bidi="ar-SA"/>
      </w:rPr>
    </w:lvl>
    <w:lvl w:ilvl="8" w:tplc="E5405970">
      <w:numFmt w:val="bullet"/>
      <w:lvlText w:val="•"/>
      <w:lvlJc w:val="left"/>
      <w:pPr>
        <w:ind w:left="7673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425A41C7"/>
    <w:multiLevelType w:val="hybridMultilevel"/>
    <w:tmpl w:val="75328052"/>
    <w:lvl w:ilvl="0" w:tplc="5C466DF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40DC6C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CC8E223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39002A8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160C329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49D2890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2D22D02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3B66281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6B44B22E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 w16cid:durableId="1469545757">
    <w:abstractNumId w:val="0"/>
  </w:num>
  <w:num w:numId="2" w16cid:durableId="168212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15"/>
    <w:rsid w:val="001B3515"/>
    <w:rsid w:val="003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7801"/>
  <w15:docId w15:val="{7E45C08D-4350-4AA5-B1EB-C16CED38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91" w:right="4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1"/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3258-7453-4705-929C-F23470C6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2359</Words>
  <Characters>13451</Characters>
  <Application>Microsoft Office Word</Application>
  <DocSecurity>0</DocSecurity>
  <Lines>112</Lines>
  <Paragraphs>31</Paragraphs>
  <ScaleCrop>false</ScaleCrop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2022-09-15T11:46:00Z</dcterms:created>
  <dcterms:modified xsi:type="dcterms:W3CDTF">2022-09-15T11:46:00Z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2022-09-15T00:00:00Z</vt:filetime>
  </property>
</Properties>
</file>