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B17094" w:rsidP="00F739F3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026" style="position:absolute;margin-left:0;margin-top:0;width:509.65pt;height:7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F739F3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F739F3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F739F3">
      <w:pPr>
        <w:jc w:val="center"/>
        <w:rPr>
          <w:color w:val="000080"/>
          <w:sz w:val="28"/>
          <w:szCs w:val="28"/>
        </w:rPr>
      </w:pPr>
    </w:p>
    <w:p w:rsidR="00521804" w:rsidRDefault="00521804" w:rsidP="00521804">
      <w:pPr>
        <w:ind w:left="284" w:right="425"/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</w:rPr>
        <w:drawing>
          <wp:inline distT="0" distB="0" distL="0" distR="0">
            <wp:extent cx="1182195" cy="1297048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7" cy="12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04" w:rsidRPr="00521804" w:rsidRDefault="00521804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DB4571" w:rsidRDefault="005C641C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  <w:r>
        <w:rPr>
          <w:b/>
          <w:bCs/>
          <w:color w:val="000080"/>
          <w:sz w:val="32"/>
          <w:szCs w:val="32"/>
        </w:rPr>
        <w:t>УПРАВЛЕНИЕ</w:t>
      </w:r>
      <w:r w:rsidR="00F739F3" w:rsidRPr="00521804">
        <w:rPr>
          <w:b/>
          <w:bCs/>
          <w:color w:val="000080"/>
          <w:sz w:val="32"/>
          <w:szCs w:val="32"/>
        </w:rPr>
        <w:t>НАДЗОРНОЙ ДЕЯТЕЛЬНОСТИ</w:t>
      </w:r>
    </w:p>
    <w:p w:rsidR="00F739F3" w:rsidRPr="00521804" w:rsidRDefault="0056793E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  <w:r w:rsidRPr="00521804">
        <w:rPr>
          <w:b/>
          <w:bCs/>
          <w:color w:val="000080"/>
          <w:sz w:val="32"/>
          <w:szCs w:val="32"/>
        </w:rPr>
        <w:t>И ПРОФИЛАКТИЧЕСКОЙ РАБОТЫ</w:t>
      </w:r>
    </w:p>
    <w:p w:rsidR="00F739F3" w:rsidRDefault="00F739F3" w:rsidP="00F739F3">
      <w:pPr>
        <w:ind w:right="425"/>
        <w:jc w:val="center"/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sz w:val="40"/>
        </w:rPr>
      </w:pPr>
    </w:p>
    <w:p w:rsidR="00F739F3" w:rsidRPr="00521804" w:rsidRDefault="00F739F3" w:rsidP="00F739F3">
      <w:pPr>
        <w:pStyle w:val="1"/>
        <w:spacing w:after="120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F739F3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Pr="00521804">
        <w:rPr>
          <w:sz w:val="44"/>
          <w:szCs w:val="44"/>
        </w:rPr>
        <w:t>С   ПОЖАРАМИ</w:t>
      </w:r>
    </w:p>
    <w:p w:rsidR="00F739F3" w:rsidRPr="00521804" w:rsidRDefault="00F739F3" w:rsidP="00F739F3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8D50A7" w:rsidRPr="00521804">
        <w:rPr>
          <w:b/>
          <w:bCs/>
          <w:color w:val="FF0000"/>
          <w:sz w:val="44"/>
          <w:szCs w:val="44"/>
        </w:rPr>
        <w:t>Й</w:t>
      </w:r>
    </w:p>
    <w:p w:rsidR="00F739F3" w:rsidRPr="00521804" w:rsidRDefault="00F739F3" w:rsidP="00F739F3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  ТЕРРИТОРИИ</w:t>
      </w:r>
    </w:p>
    <w:p w:rsidR="00F739F3" w:rsidRPr="00FA5088" w:rsidRDefault="005C641C" w:rsidP="00F739F3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F739F3">
      <w:pPr>
        <w:pStyle w:val="7"/>
        <w:spacing w:before="120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6F419F">
        <w:rPr>
          <w:i w:val="0"/>
          <w:iCs w:val="0"/>
          <w:sz w:val="44"/>
          <w:szCs w:val="44"/>
        </w:rPr>
        <w:t>2</w:t>
      </w:r>
      <w:r w:rsidR="00480C19" w:rsidRPr="00480C19">
        <w:rPr>
          <w:i w:val="0"/>
          <w:sz w:val="44"/>
          <w:szCs w:val="44"/>
        </w:rPr>
        <w:t xml:space="preserve"> месяц</w:t>
      </w:r>
      <w:r w:rsidR="006F419F">
        <w:rPr>
          <w:i w:val="0"/>
          <w:sz w:val="44"/>
          <w:szCs w:val="44"/>
        </w:rPr>
        <w:t>а</w:t>
      </w:r>
      <w:r w:rsidR="00480C19" w:rsidRPr="00480C19">
        <w:rPr>
          <w:i w:val="0"/>
          <w:sz w:val="44"/>
          <w:szCs w:val="44"/>
        </w:rPr>
        <w:t xml:space="preserve"> 202</w:t>
      </w:r>
      <w:r w:rsidR="00883E1F">
        <w:rPr>
          <w:i w:val="0"/>
          <w:sz w:val="44"/>
          <w:szCs w:val="44"/>
        </w:rPr>
        <w:t>1</w:t>
      </w:r>
      <w:r w:rsidR="00480C19" w:rsidRPr="00480C19">
        <w:rPr>
          <w:i w:val="0"/>
          <w:sz w:val="44"/>
          <w:szCs w:val="44"/>
        </w:rPr>
        <w:t xml:space="preserve"> г.</w:t>
      </w: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5C641C" w:rsidP="00F739F3">
      <w:pPr>
        <w:pStyle w:val="4"/>
      </w:pPr>
      <w:r>
        <w:t>Екатеринбург</w:t>
      </w:r>
      <w:r w:rsidR="00480C19">
        <w:t>2020</w:t>
      </w:r>
    </w:p>
    <w:p w:rsidR="00F739F3" w:rsidRPr="00F739F3" w:rsidRDefault="00F739F3" w:rsidP="00F739F3"/>
    <w:p w:rsidR="00B65238" w:rsidRPr="006A116F" w:rsidRDefault="00B65238" w:rsidP="00B65238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lastRenderedPageBreak/>
        <w:t>1. Основные показатели обстановки с пожарами и их последствиями в Российской Федерации</w:t>
      </w:r>
    </w:p>
    <w:p w:rsidR="00B42799" w:rsidRPr="00495293" w:rsidRDefault="00B42799" w:rsidP="00B42799">
      <w:pPr>
        <w:jc w:val="center"/>
        <w:rPr>
          <w:b/>
          <w:sz w:val="20"/>
          <w:szCs w:val="20"/>
        </w:rPr>
      </w:pPr>
    </w:p>
    <w:p w:rsidR="006F419F" w:rsidRDefault="006F419F" w:rsidP="006F41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2 месяца 2021 года произошло 1055 пожаров, на которых погибло 72 человека, в том числе 1 несовершеннолетний, получили травмы 79 человек. Зарегистрированный материальный ущерб составляет 23 млн. рублей.</w:t>
      </w:r>
    </w:p>
    <w:p w:rsidR="006F419F" w:rsidRDefault="006F419F" w:rsidP="006F41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пожарах эвакуировано 2025 человек, спасено 521 человек и материальных ценностей на сумму 4,6 млн. рублей.</w:t>
      </w:r>
    </w:p>
    <w:p w:rsidR="006F419F" w:rsidRDefault="006F419F" w:rsidP="006F41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среднем ежедневно происходило 18 пожаров, на которых погиб 1 человек, получил травму 1 человек, огнем уничтожалось 13 строений.</w:t>
      </w:r>
    </w:p>
    <w:p w:rsidR="006F419F" w:rsidRDefault="006F419F" w:rsidP="006F41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пожаров на 100 тыс. человек населения – 24,47 пожаров (в РФ – 26,31), количество погибших на 100 тыс. человек населения – 1,67 человек (в РФ – 1,50), количество травмированных на 100 тыс. населения – 1,83 человека (в РФ – 1,14).</w:t>
      </w:r>
    </w:p>
    <w:p w:rsidR="00044F0E" w:rsidRDefault="00D522E4" w:rsidP="00CC14E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20864" behindDoc="0" locked="0" layoutInCell="1" allowOverlap="1" wp14:anchorId="59F216BD" wp14:editId="375F30DE">
            <wp:simplePos x="0" y="0"/>
            <wp:positionH relativeFrom="column">
              <wp:posOffset>1216025</wp:posOffset>
            </wp:positionH>
            <wp:positionV relativeFrom="paragraph">
              <wp:posOffset>126365</wp:posOffset>
            </wp:positionV>
            <wp:extent cx="796636" cy="272761"/>
            <wp:effectExtent l="0" t="0" r="0" b="0"/>
            <wp:wrapNone/>
            <wp:docPr id="2" name="Label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l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6636" cy="272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530225</wp:posOffset>
                </wp:positionV>
                <wp:extent cx="539750" cy="267970"/>
                <wp:effectExtent l="0" t="19050" r="31750" b="17780"/>
                <wp:wrapNone/>
                <wp:docPr id="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7970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2" o:spid="_x0000_s1026" type="#_x0000_t105" style="position:absolute;margin-left:96.65pt;margin-top:41.75pt;width:42.5pt;height:21.1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" adj="7061,17965" fillcolor="red"/>
            </w:pict>
          </mc:Fallback>
        </mc:AlternateContent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979170</wp:posOffset>
                </wp:positionV>
                <wp:extent cx="539750" cy="267970"/>
                <wp:effectExtent l="0" t="19050" r="31750" b="17780"/>
                <wp:wrapNone/>
                <wp:docPr id="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7970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200.9pt;margin-top:77.1pt;width:42.5pt;height:21.1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" adj="7061,17965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7008" behindDoc="0" locked="0" layoutInCell="1" allowOverlap="1" wp14:anchorId="34CDD18F" wp14:editId="56ED2726">
            <wp:simplePos x="0" y="0"/>
            <wp:positionH relativeFrom="column">
              <wp:posOffset>2480310</wp:posOffset>
            </wp:positionH>
            <wp:positionV relativeFrom="paragraph">
              <wp:posOffset>567690</wp:posOffset>
            </wp:positionV>
            <wp:extent cx="796636" cy="434687"/>
            <wp:effectExtent l="0" t="0" r="0" b="0"/>
            <wp:wrapNone/>
            <wp:docPr id="3" name="Label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el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6636" cy="43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152" behindDoc="0" locked="0" layoutInCell="1" allowOverlap="1" wp14:anchorId="6303D297" wp14:editId="24B2D960">
            <wp:simplePos x="0" y="0"/>
            <wp:positionH relativeFrom="column">
              <wp:posOffset>3644900</wp:posOffset>
            </wp:positionH>
            <wp:positionV relativeFrom="paragraph">
              <wp:posOffset>1767205</wp:posOffset>
            </wp:positionV>
            <wp:extent cx="1139536" cy="482312"/>
            <wp:effectExtent l="0" t="0" r="0" b="0"/>
            <wp:wrapNone/>
            <wp:docPr id="4" name="Label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el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9536" cy="48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9296" behindDoc="0" locked="0" layoutInCell="1" allowOverlap="1" wp14:anchorId="7C4A0EA3" wp14:editId="40209074">
            <wp:simplePos x="0" y="0"/>
            <wp:positionH relativeFrom="column">
              <wp:posOffset>4986020</wp:posOffset>
            </wp:positionH>
            <wp:positionV relativeFrom="paragraph">
              <wp:posOffset>594360</wp:posOffset>
            </wp:positionV>
            <wp:extent cx="866775" cy="405765"/>
            <wp:effectExtent l="0" t="0" r="0" b="0"/>
            <wp:wrapNone/>
            <wp:docPr id="5" name="Label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el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1074420</wp:posOffset>
                </wp:positionV>
                <wp:extent cx="539750" cy="267970"/>
                <wp:effectExtent l="0" t="19050" r="31750" b="17780"/>
                <wp:wrapNone/>
                <wp:docPr id="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7970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395.3pt;margin-top:84.6pt;width:42.5pt;height:21.1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" adj="7061,17965" fillcolor="red"/>
            </w:pict>
          </mc:Fallback>
        </mc:AlternateContent>
      </w:r>
      <w:r>
        <w:rPr>
          <w:noProof/>
        </w:rPr>
        <w:drawing>
          <wp:inline distT="0" distB="0" distL="0" distR="0" wp14:anchorId="3C529B1E" wp14:editId="481593BB">
            <wp:extent cx="6438900" cy="3143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F0403" w:rsidRDefault="00CF0403" w:rsidP="00CC14E7">
      <w:pPr>
        <w:jc w:val="center"/>
        <w:rPr>
          <w:sz w:val="28"/>
          <w:szCs w:val="28"/>
        </w:rPr>
      </w:pPr>
    </w:p>
    <w:p w:rsidR="00420E05" w:rsidRPr="004D16FC" w:rsidRDefault="00420E05" w:rsidP="00044F0E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44F0E" w:rsidRPr="004D16FC" w:rsidRDefault="00044F0E" w:rsidP="00044F0E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Pr="00764778" w:rsidRDefault="00044F0E" w:rsidP="00044F0E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706"/>
        <w:gridCol w:w="1417"/>
      </w:tblGrid>
      <w:tr w:rsidR="00266D10" w:rsidRPr="00C00E13" w:rsidTr="00581C4F">
        <w:trPr>
          <w:trHeight w:val="628"/>
        </w:trPr>
        <w:tc>
          <w:tcPr>
            <w:tcW w:w="6771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D522E4" w:rsidRPr="00C00E13" w:rsidTr="00581C4F">
        <w:trPr>
          <w:trHeight w:val="463"/>
        </w:trPr>
        <w:tc>
          <w:tcPr>
            <w:tcW w:w="6771" w:type="dxa"/>
            <w:shd w:val="clear" w:color="auto" w:fill="FFC000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1706" w:type="dxa"/>
            <w:shd w:val="clear" w:color="auto" w:fill="FFC000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D522E4" w:rsidRPr="00C00E13" w:rsidTr="00581C4F">
        <w:trPr>
          <w:trHeight w:val="463"/>
        </w:trPr>
        <w:tc>
          <w:tcPr>
            <w:tcW w:w="6771" w:type="dxa"/>
            <w:shd w:val="clear" w:color="auto" w:fill="92D050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 объекты субъектов малого и среднего предпринимательства</w:t>
            </w:r>
          </w:p>
        </w:tc>
        <w:tc>
          <w:tcPr>
            <w:tcW w:w="1706" w:type="dxa"/>
            <w:shd w:val="clear" w:color="auto" w:fill="92D050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D522E4" w:rsidRPr="00C00E13" w:rsidTr="00581C4F">
        <w:trPr>
          <w:trHeight w:val="463"/>
        </w:trPr>
        <w:tc>
          <w:tcPr>
            <w:tcW w:w="6771" w:type="dxa"/>
            <w:shd w:val="clear" w:color="auto" w:fill="95B3D7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1706" w:type="dxa"/>
            <w:shd w:val="clear" w:color="auto" w:fill="95B3D7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47,2</w:t>
            </w:r>
          </w:p>
        </w:tc>
        <w:tc>
          <w:tcPr>
            <w:tcW w:w="1417" w:type="dxa"/>
            <w:shd w:val="clear" w:color="auto" w:fill="95B3D7"/>
            <w:vAlign w:val="center"/>
          </w:tcPr>
          <w:p w:rsidR="00D522E4" w:rsidRDefault="00D522E4" w:rsidP="00D522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</w:tr>
    </w:tbl>
    <w:p w:rsidR="00044F0E" w:rsidRDefault="00044F0E" w:rsidP="00B42799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D522E4" w:rsidRDefault="00D522E4" w:rsidP="00D52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неподнадзорных</w:t>
      </w:r>
      <w:proofErr w:type="spellEnd"/>
      <w:r>
        <w:rPr>
          <w:sz w:val="28"/>
          <w:szCs w:val="28"/>
        </w:rPr>
        <w:t xml:space="preserve"> объектах произошло 1002 пожара, на которых погибло 72 человека.</w:t>
      </w:r>
    </w:p>
    <w:p w:rsidR="00D522E4" w:rsidRDefault="00D522E4" w:rsidP="00D52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Наибольшее количество пожаров происходило в воскресенье – 179 (17% от общего количества).</w:t>
      </w:r>
    </w:p>
    <w:p w:rsidR="00D522E4" w:rsidRDefault="00D522E4" w:rsidP="00D52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количество пожаров происходило в понедельник – 134 (13% от общего количества).</w:t>
      </w:r>
    </w:p>
    <w:p w:rsidR="00D522E4" w:rsidRDefault="00D522E4" w:rsidP="00D52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погибших зарегистрировано во вторник – 14 (19% от общего количества).</w:t>
      </w:r>
    </w:p>
    <w:p w:rsidR="00D522E4" w:rsidRDefault="00D522E4" w:rsidP="00D52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количество погибших зарегистрировано в воскресенье – 6 (8% от общего количества).</w:t>
      </w:r>
    </w:p>
    <w:p w:rsidR="006D5926" w:rsidRDefault="006D5926" w:rsidP="00044F0E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16884" w:rsidRDefault="00D522E4" w:rsidP="00AA706D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F84557" wp14:editId="5B6FB70F">
            <wp:extent cx="6299835" cy="347218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3978" w:rsidRPr="00797756" w:rsidRDefault="00663978" w:rsidP="00BB7332">
      <w:pPr>
        <w:shd w:val="clear" w:color="auto" w:fill="FFFFFF"/>
        <w:jc w:val="center"/>
        <w:rPr>
          <w:sz w:val="28"/>
          <w:szCs w:val="28"/>
        </w:rPr>
      </w:pPr>
    </w:p>
    <w:p w:rsidR="00663978" w:rsidRPr="004D16FC" w:rsidRDefault="00D522E4" w:rsidP="00D522E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Наибольшее количество людей погибло в ночное время (00.00-08.00) – 36 человек (50% от общего количества). В 2 случаях момент гибели людей не установлен.</w:t>
      </w:r>
    </w:p>
    <w:p w:rsidR="00797756" w:rsidRDefault="00D522E4" w:rsidP="00797756">
      <w:pPr>
        <w:shd w:val="clear" w:color="auto" w:fill="FFFFFF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5B40EDA" wp14:editId="01A48602">
            <wp:extent cx="5991225" cy="328739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97756" w:rsidRDefault="00797756" w:rsidP="0066397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63978" w:rsidRPr="004D16FC" w:rsidRDefault="00D522E4" w:rsidP="00D522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Наибольшее количество человек погибло вследствие отравления токсичными продуктами горения при пожаре – 52 человека (72% от общего количества). </w:t>
      </w:r>
    </w:p>
    <w:p w:rsidR="00B45C07" w:rsidRDefault="00D522E4" w:rsidP="002D134D">
      <w:pPr>
        <w:shd w:val="clear" w:color="auto" w:fill="FFFFFF"/>
        <w:jc w:val="center"/>
        <w:rPr>
          <w:bCs/>
          <w:sz w:val="32"/>
          <w:szCs w:val="32"/>
        </w:rPr>
      </w:pPr>
      <w:r>
        <w:rPr>
          <w:noProof/>
        </w:rPr>
        <w:drawing>
          <wp:inline distT="0" distB="0" distL="0" distR="0" wp14:anchorId="4F6AA973" wp14:editId="747C87D1">
            <wp:extent cx="6299835" cy="313499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5C07" w:rsidRPr="00B45C07" w:rsidRDefault="00B45C07" w:rsidP="002D134D">
      <w:pPr>
        <w:shd w:val="clear" w:color="auto" w:fill="FFFFFF"/>
        <w:jc w:val="center"/>
        <w:rPr>
          <w:bCs/>
          <w:sz w:val="32"/>
          <w:szCs w:val="32"/>
        </w:rPr>
      </w:pPr>
    </w:p>
    <w:p w:rsidR="002D134D" w:rsidRPr="002915AD" w:rsidRDefault="002D134D" w:rsidP="002D134D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2D134D" w:rsidRPr="004C121A" w:rsidRDefault="002D134D" w:rsidP="002D134D">
      <w:pPr>
        <w:shd w:val="clear" w:color="auto" w:fill="FFFFFF"/>
        <w:ind w:firstLine="709"/>
        <w:jc w:val="both"/>
        <w:rPr>
          <w:b/>
          <w:bCs/>
          <w:sz w:val="10"/>
          <w:szCs w:val="10"/>
          <w:highlight w:val="yellow"/>
        </w:rPr>
      </w:pPr>
    </w:p>
    <w:p w:rsidR="002D134D" w:rsidRPr="004D16FC" w:rsidRDefault="006A4301" w:rsidP="006A430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Наибольшее количество погибших составили пенсионеры – 32 человека (44% от общего количества). </w:t>
      </w:r>
    </w:p>
    <w:p w:rsidR="002D134D" w:rsidRPr="004D16FC" w:rsidRDefault="002D134D" w:rsidP="002D134D">
      <w:pPr>
        <w:tabs>
          <w:tab w:val="left" w:pos="851"/>
        </w:tabs>
        <w:ind w:firstLine="709"/>
        <w:jc w:val="right"/>
        <w:rPr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Таблица 2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1129"/>
        <w:gridCol w:w="851"/>
        <w:gridCol w:w="1134"/>
        <w:gridCol w:w="993"/>
      </w:tblGrid>
      <w:tr w:rsidR="00065449" w:rsidRPr="004D16FC" w:rsidTr="0006544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065449" w:rsidRPr="004D16FC" w:rsidRDefault="00065449" w:rsidP="00084103">
            <w:pPr>
              <w:jc w:val="center"/>
              <w:rPr>
                <w:b/>
                <w:color w:val="000000" w:themeColor="text1"/>
              </w:rPr>
            </w:pPr>
            <w:r w:rsidRPr="004D16FC">
              <w:rPr>
                <w:b/>
                <w:color w:val="000000" w:themeColor="text1"/>
              </w:rPr>
              <w:t>Социальное положение погибших людей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065449" w:rsidRPr="004D16FC" w:rsidRDefault="00065449" w:rsidP="004C121A">
            <w:pPr>
              <w:jc w:val="center"/>
              <w:rPr>
                <w:b/>
                <w:color w:val="000000" w:themeColor="text1"/>
              </w:rPr>
            </w:pPr>
            <w:r w:rsidRPr="004D16FC">
              <w:rPr>
                <w:b/>
                <w:color w:val="000000" w:themeColor="text1"/>
              </w:rPr>
              <w:t>20</w:t>
            </w:r>
            <w:r w:rsidR="004C121A">
              <w:rPr>
                <w:b/>
                <w:color w:val="000000" w:themeColor="text1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65449" w:rsidRPr="004D16FC" w:rsidRDefault="00065449" w:rsidP="00084103">
            <w:pPr>
              <w:jc w:val="center"/>
              <w:rPr>
                <w:b/>
                <w:color w:val="000000" w:themeColor="text1"/>
              </w:rPr>
            </w:pPr>
            <w:r w:rsidRPr="004D16FC">
              <w:rPr>
                <w:b/>
                <w:color w:val="000000" w:themeColor="text1"/>
              </w:rPr>
              <w:t>202</w:t>
            </w:r>
            <w:r w:rsidR="004C121A"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065449" w:rsidRPr="004D16FC" w:rsidRDefault="00065449" w:rsidP="0008410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Разница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5449" w:rsidRPr="004D16FC" w:rsidRDefault="00065449" w:rsidP="00084103">
            <w:pPr>
              <w:jc w:val="center"/>
              <w:rPr>
                <w:b/>
                <w:color w:val="000000" w:themeColor="text1"/>
              </w:rPr>
            </w:pPr>
            <w:r w:rsidRPr="004D16FC">
              <w:rPr>
                <w:b/>
                <w:color w:val="000000" w:themeColor="text1"/>
              </w:rPr>
              <w:t>%</w:t>
            </w:r>
          </w:p>
        </w:tc>
      </w:tr>
      <w:tr w:rsidR="006A4301" w:rsidRPr="004D16FC" w:rsidTr="00FD0FA9">
        <w:trPr>
          <w:trHeight w:val="259"/>
        </w:trPr>
        <w:tc>
          <w:tcPr>
            <w:tcW w:w="5675" w:type="dxa"/>
            <w:shd w:val="clear" w:color="auto" w:fill="auto"/>
            <w:vAlign w:val="center"/>
            <w:hideMark/>
          </w:tcPr>
          <w:p w:rsidR="006A4301" w:rsidRDefault="006A4301" w:rsidP="006A4301">
            <w:r>
              <w:t>Работник рабочих специальностей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16,7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Руководитель организации (предприятия)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Индивидуальный предприниматель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Безработный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12,5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Лицо, находящееся в местах лишения свободы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Домработница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Работник пожарной охраны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Служащие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r>
              <w:t>Прочее трудоспособное население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5,6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Ребенок дошкольного возраста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 xml:space="preserve">Ребенок младшего школьного возраста 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Pr="006A4301" w:rsidRDefault="006A4301" w:rsidP="006A4301">
            <w:pPr>
              <w:jc w:val="center"/>
            </w:pPr>
            <w:r w:rsidRPr="006A4301"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1,4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Ребенок среднего и старшего школьного возраста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Пенсионер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44,4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Инвалид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4,2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БОМЖ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r>
              <w:t>-33,3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2,8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Иностранный гражданин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r>
              <w:t>Лицо без гражданства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0,0</w:t>
            </w:r>
          </w:p>
        </w:tc>
      </w:tr>
      <w:tr w:rsidR="006A4301" w:rsidRPr="004D16FC" w:rsidTr="00FD0FA9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6A4301" w:rsidRDefault="006A4301" w:rsidP="006A4301">
            <w:proofErr w:type="spellStart"/>
            <w:r>
              <w:t>Cоциальное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6A4301" w:rsidRDefault="006A4301" w:rsidP="006A4301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A4301" w:rsidRDefault="006A4301" w:rsidP="006A4301">
            <w:pPr>
              <w:jc w:val="center"/>
            </w:pPr>
            <w:r>
              <w:t>12,5</w:t>
            </w:r>
          </w:p>
        </w:tc>
      </w:tr>
    </w:tbl>
    <w:p w:rsidR="00CB2AF6" w:rsidRPr="004C121A" w:rsidRDefault="00CB2AF6" w:rsidP="00CB2AF6">
      <w:pPr>
        <w:shd w:val="clear" w:color="auto" w:fill="FFFFFF"/>
        <w:jc w:val="center"/>
        <w:rPr>
          <w:b/>
          <w:bCs/>
          <w:color w:val="76923C" w:themeColor="accent3" w:themeShade="BF"/>
          <w:sz w:val="10"/>
          <w:szCs w:val="10"/>
        </w:rPr>
      </w:pPr>
    </w:p>
    <w:p w:rsidR="00CB2AF6" w:rsidRPr="00D4799C" w:rsidRDefault="00CB2AF6" w:rsidP="00CB2A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D4799C">
        <w:rPr>
          <w:b/>
          <w:bCs/>
          <w:sz w:val="28"/>
          <w:szCs w:val="28"/>
        </w:rPr>
        <w:lastRenderedPageBreak/>
        <w:t>Распределение погибших несовершеннолетних по возрасту</w:t>
      </w:r>
    </w:p>
    <w:p w:rsidR="00CB2AF6" w:rsidRPr="004D16FC" w:rsidRDefault="00CB2AF6" w:rsidP="00CB2A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2D134D" w:rsidRDefault="004C121A" w:rsidP="00084103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BCF6086" wp14:editId="436BB808">
            <wp:extent cx="6299835" cy="345948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84103" w:rsidRDefault="00084103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CB2AF6" w:rsidRPr="00D4799C" w:rsidRDefault="00CB2AF6" w:rsidP="00CB2AF6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2. Обстановка с пожарами и их последствиями</w:t>
      </w:r>
    </w:p>
    <w:p w:rsidR="00CB2AF6" w:rsidRDefault="00CB2AF6" w:rsidP="00CB2AF6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Pr="00D4799C" w:rsidRDefault="0037520C" w:rsidP="00CB2AF6">
      <w:pPr>
        <w:shd w:val="clear" w:color="auto" w:fill="FFFFFF"/>
        <w:jc w:val="center"/>
        <w:rPr>
          <w:sz w:val="32"/>
          <w:szCs w:val="32"/>
        </w:rPr>
      </w:pPr>
    </w:p>
    <w:p w:rsidR="0037520C" w:rsidRPr="00D4799C" w:rsidRDefault="0037520C" w:rsidP="0037520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t>2.1. Группы объектов</w:t>
      </w:r>
    </w:p>
    <w:p w:rsidR="0037520C" w:rsidRDefault="006A4301" w:rsidP="00023588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7D3A3D" wp14:editId="0D83678C">
            <wp:extent cx="6299835" cy="390588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1100" w:rsidRDefault="00661100" w:rsidP="00A012C5">
      <w:pPr>
        <w:shd w:val="clear" w:color="auto" w:fill="FFFFFF" w:themeFill="background1"/>
        <w:spacing w:line="312" w:lineRule="auto"/>
        <w:ind w:firstLine="567"/>
        <w:jc w:val="both"/>
        <w:rPr>
          <w:b/>
          <w:sz w:val="28"/>
          <w:szCs w:val="28"/>
        </w:rPr>
      </w:pPr>
    </w:p>
    <w:p w:rsidR="002D134D" w:rsidRDefault="006F0CD6" w:rsidP="00A012C5">
      <w:pPr>
        <w:shd w:val="clear" w:color="auto" w:fill="FFFFFF" w:themeFill="background1"/>
        <w:spacing w:line="312" w:lineRule="auto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104F1A">
        <w:rPr>
          <w:b/>
          <w:sz w:val="28"/>
          <w:szCs w:val="28"/>
        </w:rPr>
        <w:lastRenderedPageBreak/>
        <w:t>2.2. Группы причин</w:t>
      </w:r>
    </w:p>
    <w:p w:rsidR="006F0CD6" w:rsidRDefault="006A4301" w:rsidP="0073721E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722DC8" wp14:editId="3E335ED4">
            <wp:extent cx="6299835" cy="441833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3721E" w:rsidRDefault="0073721E" w:rsidP="0073721E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</w:p>
    <w:p w:rsidR="00581C4F" w:rsidRPr="00E90BD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3. Обстановка с пожарами и их последствиями</w:t>
      </w:r>
    </w:p>
    <w:p w:rsidR="00581C4F" w:rsidRPr="00E90BD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581C4F" w:rsidRDefault="00581C4F" w:rsidP="00581C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A4301" w:rsidRDefault="006A4301" w:rsidP="006A4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городской местности зарегистрировано 773 пожара (73%), на которых погибло 52 человека (72%), в том числе 1 несовершеннолетний (100%), получили травмы 66 человек (84%).</w:t>
      </w:r>
    </w:p>
    <w:p w:rsidR="00010487" w:rsidRDefault="00010487" w:rsidP="00581C4F">
      <w:pPr>
        <w:ind w:firstLine="709"/>
        <w:jc w:val="both"/>
        <w:rPr>
          <w:sz w:val="28"/>
          <w:szCs w:val="28"/>
        </w:rPr>
      </w:pPr>
    </w:p>
    <w:p w:rsidR="006A4301" w:rsidRDefault="00D138B2" w:rsidP="00D138B2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49241047" wp14:editId="07914877">
            <wp:simplePos x="0" y="0"/>
            <wp:positionH relativeFrom="column">
              <wp:posOffset>4762898</wp:posOffset>
            </wp:positionH>
            <wp:positionV relativeFrom="paragraph">
              <wp:posOffset>574732</wp:posOffset>
            </wp:positionV>
            <wp:extent cx="635577" cy="396587"/>
            <wp:effectExtent l="0" t="0" r="0" b="0"/>
            <wp:wrapNone/>
            <wp:docPr id="15" name="Labe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el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577" cy="3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876935</wp:posOffset>
                </wp:positionV>
                <wp:extent cx="539750" cy="269875"/>
                <wp:effectExtent l="0" t="19050" r="31750" b="15875"/>
                <wp:wrapNone/>
                <wp:docPr id="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376.6pt;margin-top:69.05pt;width:42.5pt;height:21.2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" adj="6957,17939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3709990C" wp14:editId="064137D5">
            <wp:simplePos x="0" y="0"/>
            <wp:positionH relativeFrom="column">
              <wp:posOffset>3439677</wp:posOffset>
            </wp:positionH>
            <wp:positionV relativeFrom="paragraph">
              <wp:posOffset>1756233</wp:posOffset>
            </wp:positionV>
            <wp:extent cx="1059815" cy="396240"/>
            <wp:effectExtent l="0" t="0" r="0" b="0"/>
            <wp:wrapNone/>
            <wp:docPr id="14" name="Lab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el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F07967C" wp14:editId="3124DE0D">
            <wp:simplePos x="0" y="0"/>
            <wp:positionH relativeFrom="column">
              <wp:posOffset>2336032</wp:posOffset>
            </wp:positionH>
            <wp:positionV relativeFrom="paragraph">
              <wp:posOffset>606927</wp:posOffset>
            </wp:positionV>
            <wp:extent cx="644237" cy="360219"/>
            <wp:effectExtent l="0" t="0" r="0" b="0"/>
            <wp:wrapNone/>
            <wp:docPr id="13" name="Lab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el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4237" cy="36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876935</wp:posOffset>
                </wp:positionV>
                <wp:extent cx="539750" cy="269875"/>
                <wp:effectExtent l="0" t="19050" r="31750" b="15875"/>
                <wp:wrapNone/>
                <wp:docPr id="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183.95pt;margin-top:69.05pt;width:42.5pt;height:21.2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" adj="6957,17939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6E676BBE" wp14:editId="109D3BC2">
            <wp:simplePos x="0" y="0"/>
            <wp:positionH relativeFrom="column">
              <wp:posOffset>1188720</wp:posOffset>
            </wp:positionH>
            <wp:positionV relativeFrom="paragraph">
              <wp:posOffset>103859</wp:posOffset>
            </wp:positionV>
            <wp:extent cx="745547" cy="415636"/>
            <wp:effectExtent l="0" t="0" r="0" b="0"/>
            <wp:wrapNone/>
            <wp:docPr id="12" name="Labe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l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5547" cy="41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382270</wp:posOffset>
                </wp:positionV>
                <wp:extent cx="539750" cy="269875"/>
                <wp:effectExtent l="0" t="19050" r="31750" b="15875"/>
                <wp:wrapNone/>
                <wp:docPr id="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88.6pt;margin-top:30.1pt;width:42.5pt;height:21.2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" adj="6957,17939" fillcolor="red"/>
            </w:pict>
          </mc:Fallback>
        </mc:AlternateContent>
      </w:r>
      <w:r w:rsidR="006A4301">
        <w:rPr>
          <w:noProof/>
        </w:rPr>
        <w:drawing>
          <wp:inline distT="0" distB="0" distL="0" distR="0" wp14:anchorId="7B0A2BF5" wp14:editId="504555D5">
            <wp:extent cx="6299835" cy="3060700"/>
            <wp:effectExtent l="0" t="0" r="5715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A4301" w:rsidRDefault="006A4301" w:rsidP="00581C4F">
      <w:pPr>
        <w:ind w:firstLine="709"/>
        <w:jc w:val="both"/>
        <w:rPr>
          <w:sz w:val="28"/>
          <w:szCs w:val="28"/>
        </w:rPr>
      </w:pPr>
    </w:p>
    <w:p w:rsidR="00581C4F" w:rsidRPr="004D16FC" w:rsidRDefault="00581C4F" w:rsidP="00581C4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в городской местности являются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257 пожаров (33% от общего количества пожаров в городской местности), в том числе: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неосторожное обращение с огнем при курении – 88 (11%);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детская шалость – 1 (0%);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193 (25%).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130 (17%).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59 (8%).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Нарушение привил устройства и эксплуатации транспортных средств – 80 (10%).</w:t>
      </w:r>
    </w:p>
    <w:p w:rsidR="00D138B2" w:rsidRDefault="00D138B2" w:rsidP="00D13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Иные причины – 54 (7%).</w:t>
      </w:r>
    </w:p>
    <w:p w:rsidR="00581C4F" w:rsidRPr="004D16FC" w:rsidRDefault="00581C4F" w:rsidP="00D138B2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581C4F" w:rsidRDefault="00581C4F" w:rsidP="00581C4F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581C4F" w:rsidRPr="00316D18" w:rsidRDefault="00581C4F" w:rsidP="00581C4F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2D134D" w:rsidRDefault="00D138B2" w:rsidP="00F26327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C87E50" wp14:editId="09FD630A">
            <wp:extent cx="6082599" cy="3493373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26327" w:rsidRDefault="00F26327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26327" w:rsidRDefault="00F263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81C4F" w:rsidRPr="00A1616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lastRenderedPageBreak/>
        <w:t xml:space="preserve">4. Обстановка с пожарами и их последствиями </w:t>
      </w:r>
    </w:p>
    <w:p w:rsidR="00581C4F" w:rsidRPr="00A1616F" w:rsidRDefault="00581C4F" w:rsidP="00581C4F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581C4F" w:rsidRPr="00A1616F" w:rsidRDefault="00581C4F" w:rsidP="00581C4F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581C4F" w:rsidRDefault="00B70190" w:rsidP="00B7019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сельской местности зарегистрировано 282 пожара (27%), на которых погибло 20 человек (28%), гибели детей не допущено, получили травмы 13 человек (16%).</w:t>
      </w:r>
    </w:p>
    <w:p w:rsidR="00151C3A" w:rsidRPr="004D16FC" w:rsidRDefault="00151C3A" w:rsidP="00581C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26327" w:rsidRDefault="00B70190" w:rsidP="00F26327">
      <w:pPr>
        <w:shd w:val="clear" w:color="auto" w:fill="FFFFFF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4E81BA3D" wp14:editId="61D29432">
            <wp:simplePos x="0" y="0"/>
            <wp:positionH relativeFrom="column">
              <wp:posOffset>4862431</wp:posOffset>
            </wp:positionH>
            <wp:positionV relativeFrom="paragraph">
              <wp:posOffset>1219229</wp:posOffset>
            </wp:positionV>
            <wp:extent cx="673677" cy="387062"/>
            <wp:effectExtent l="0" t="0" r="0" b="0"/>
            <wp:wrapNone/>
            <wp:docPr id="21" name="Labe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el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3677" cy="38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1465580</wp:posOffset>
                </wp:positionV>
                <wp:extent cx="542925" cy="264160"/>
                <wp:effectExtent l="0" t="19050" r="47625" b="21590"/>
                <wp:wrapNone/>
                <wp:docPr id="1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42925" cy="264160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379.45pt;margin-top:115.4pt;width:42.75pt;height:20.8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" adj="7351,18037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62F6C789" wp14:editId="3051B959">
            <wp:simplePos x="0" y="0"/>
            <wp:positionH relativeFrom="column">
              <wp:posOffset>3418736</wp:posOffset>
            </wp:positionH>
            <wp:positionV relativeFrom="paragraph">
              <wp:posOffset>2036489</wp:posOffset>
            </wp:positionV>
            <wp:extent cx="983673" cy="406112"/>
            <wp:effectExtent l="0" t="0" r="0" b="0"/>
            <wp:wrapNone/>
            <wp:docPr id="20" name="Lab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el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83673" cy="40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4A40585C" wp14:editId="218A90C6">
            <wp:simplePos x="0" y="0"/>
            <wp:positionH relativeFrom="column">
              <wp:posOffset>2321900</wp:posOffset>
            </wp:positionH>
            <wp:positionV relativeFrom="paragraph">
              <wp:posOffset>1052091</wp:posOffset>
            </wp:positionV>
            <wp:extent cx="774123" cy="396587"/>
            <wp:effectExtent l="0" t="0" r="0" b="0"/>
            <wp:wrapNone/>
            <wp:docPr id="19" name="Lab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el 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4123" cy="3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1355725</wp:posOffset>
                </wp:positionV>
                <wp:extent cx="542925" cy="264160"/>
                <wp:effectExtent l="0" t="19050" r="47625" b="21590"/>
                <wp:wrapNone/>
                <wp:docPr id="1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42925" cy="264160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182.4pt;margin-top:106.75pt;width:42.75pt;height:20.8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" adj="7351,18037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BE0BD1E" wp14:editId="57C402C9">
            <wp:simplePos x="0" y="0"/>
            <wp:positionH relativeFrom="column">
              <wp:posOffset>1082040</wp:posOffset>
            </wp:positionH>
            <wp:positionV relativeFrom="paragraph">
              <wp:posOffset>405130</wp:posOffset>
            </wp:positionV>
            <wp:extent cx="758190" cy="348615"/>
            <wp:effectExtent l="0" t="0" r="0" b="0"/>
            <wp:wrapNone/>
            <wp:docPr id="18" name="Labe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l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727075</wp:posOffset>
                </wp:positionV>
                <wp:extent cx="542925" cy="260985"/>
                <wp:effectExtent l="0" t="19050" r="47625" b="24765"/>
                <wp:wrapNone/>
                <wp:docPr id="1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42925" cy="26098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85.35pt;margin-top:57.25pt;width:42.75pt;height:20.5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" adj="7522,18080" fillcolor="red"/>
            </w:pict>
          </mc:Fallback>
        </mc:AlternateContent>
      </w:r>
      <w:r>
        <w:rPr>
          <w:noProof/>
        </w:rPr>
        <w:drawing>
          <wp:inline distT="0" distB="0" distL="0" distR="0" wp14:anchorId="15ABBF86" wp14:editId="78DF3DBC">
            <wp:extent cx="6244729" cy="3456432"/>
            <wp:effectExtent l="0" t="0" r="3810" b="1079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51C3A" w:rsidRDefault="00151C3A" w:rsidP="00F26327">
      <w:pPr>
        <w:shd w:val="clear" w:color="auto" w:fill="FFFFFF"/>
        <w:jc w:val="center"/>
        <w:rPr>
          <w:sz w:val="28"/>
          <w:szCs w:val="28"/>
        </w:rPr>
      </w:pPr>
    </w:p>
    <w:p w:rsidR="00581C4F" w:rsidRPr="004D16FC" w:rsidRDefault="00581C4F" w:rsidP="00581C4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являются</w:t>
      </w:r>
    </w:p>
    <w:p w:rsidR="00581C4F" w:rsidRPr="004D16FC" w:rsidRDefault="00581C4F" w:rsidP="00581C4F">
      <w:pPr>
        <w:shd w:val="clear" w:color="auto" w:fill="FFFFFF"/>
        <w:jc w:val="center"/>
        <w:rPr>
          <w:b/>
          <w:color w:val="000000" w:themeColor="text1"/>
          <w:highlight w:val="yellow"/>
        </w:rPr>
      </w:pPr>
    </w:p>
    <w:p w:rsidR="00581C4F" w:rsidRPr="004D16FC" w:rsidRDefault="00B70190" w:rsidP="00B7019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1. Неосторожное обращение с огнем – 54 пожара (19% от общего количества пожаров в сельской местности), в том числе:</w:t>
      </w:r>
    </w:p>
    <w:p w:rsidR="00B70190" w:rsidRDefault="00B70190" w:rsidP="00B7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неосторожное обращение с огнем при курении – 30 (11%);</w:t>
      </w:r>
    </w:p>
    <w:p w:rsidR="00B70190" w:rsidRDefault="00B70190" w:rsidP="00B7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детская шалость – 0 (0%);</w:t>
      </w:r>
    </w:p>
    <w:p w:rsidR="00B70190" w:rsidRDefault="00B70190" w:rsidP="00B7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95 (34%).</w:t>
      </w:r>
    </w:p>
    <w:p w:rsidR="00B70190" w:rsidRDefault="00B70190" w:rsidP="00B7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98 (35%).</w:t>
      </w:r>
    </w:p>
    <w:p w:rsidR="00B70190" w:rsidRDefault="00B70190" w:rsidP="00B7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4 (1%).</w:t>
      </w:r>
    </w:p>
    <w:p w:rsidR="00B70190" w:rsidRDefault="00B70190" w:rsidP="00B7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Нарушение привил устройства и эксплуатации транспортных средств – 22 (8%).</w:t>
      </w:r>
    </w:p>
    <w:p w:rsidR="00B70190" w:rsidRDefault="00B70190" w:rsidP="00B701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Иные причины – 9 (3%).</w:t>
      </w:r>
    </w:p>
    <w:p w:rsidR="00FB198F" w:rsidRPr="00FB198F" w:rsidRDefault="00FB198F">
      <w:pPr>
        <w:rPr>
          <w:b/>
          <w:bCs/>
          <w:color w:val="00B050"/>
          <w:sz w:val="20"/>
          <w:szCs w:val="20"/>
          <w:highlight w:val="yellow"/>
        </w:rPr>
      </w:pPr>
      <w:r w:rsidRPr="00FB198F">
        <w:rPr>
          <w:b/>
          <w:bCs/>
          <w:color w:val="00B050"/>
          <w:sz w:val="20"/>
          <w:szCs w:val="20"/>
          <w:highlight w:val="yellow"/>
        </w:rPr>
        <w:br w:type="page"/>
      </w:r>
    </w:p>
    <w:p w:rsidR="00581C4F" w:rsidRPr="007A4661" w:rsidRDefault="00581C4F" w:rsidP="00581C4F">
      <w:pPr>
        <w:shd w:val="clear" w:color="auto" w:fill="FFFFFF"/>
        <w:ind w:firstLine="709"/>
        <w:jc w:val="both"/>
        <w:rPr>
          <w:b/>
          <w:bCs/>
          <w:sz w:val="20"/>
          <w:szCs w:val="20"/>
          <w:highlight w:val="yellow"/>
        </w:rPr>
      </w:pPr>
    </w:p>
    <w:p w:rsidR="00581C4F" w:rsidRDefault="00581C4F" w:rsidP="00581C4F">
      <w:pPr>
        <w:shd w:val="clear" w:color="auto" w:fill="FFFFFF"/>
        <w:ind w:firstLine="709"/>
        <w:jc w:val="both"/>
        <w:rPr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5F6B7B" w:rsidRDefault="00B70190" w:rsidP="00F632FB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7192C0C" wp14:editId="224F0D1B">
            <wp:extent cx="6299835" cy="348234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A2F1B" w:rsidRDefault="006A2F1B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 xml:space="preserve">5. Обстановка с пожарами и их последствиями </w:t>
      </w: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в зданиях и сооружениях</w:t>
      </w: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5760B9" w:rsidRDefault="005760B9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760B9" w:rsidRDefault="00B7019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3C56E0FB" wp14:editId="6C01D226">
            <wp:simplePos x="0" y="0"/>
            <wp:positionH relativeFrom="column">
              <wp:posOffset>4782613</wp:posOffset>
            </wp:positionH>
            <wp:positionV relativeFrom="paragraph">
              <wp:posOffset>619672</wp:posOffset>
            </wp:positionV>
            <wp:extent cx="638175" cy="387061"/>
            <wp:effectExtent l="0" t="0" r="0" b="0"/>
            <wp:wrapNone/>
            <wp:docPr id="45" name="Labe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el 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7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891540</wp:posOffset>
                </wp:positionV>
                <wp:extent cx="539750" cy="269875"/>
                <wp:effectExtent l="0" t="19050" r="31750" b="15875"/>
                <wp:wrapNone/>
                <wp:docPr id="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377.15pt;margin-top:70.2pt;width:42.5pt;height:21.25pt;rotation:18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" adj="6957,17939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19E973CA" wp14:editId="2C0BC1CF">
            <wp:simplePos x="0" y="0"/>
            <wp:positionH relativeFrom="column">
              <wp:posOffset>3412047</wp:posOffset>
            </wp:positionH>
            <wp:positionV relativeFrom="paragraph">
              <wp:posOffset>1702701</wp:posOffset>
            </wp:positionV>
            <wp:extent cx="1139536" cy="415636"/>
            <wp:effectExtent l="0" t="0" r="0" b="0"/>
            <wp:wrapNone/>
            <wp:docPr id="44" name="Lab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el 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9536" cy="41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5A16E93B" wp14:editId="3BFE5DC4">
            <wp:simplePos x="0" y="0"/>
            <wp:positionH relativeFrom="column">
              <wp:posOffset>2355998</wp:posOffset>
            </wp:positionH>
            <wp:positionV relativeFrom="paragraph">
              <wp:posOffset>624102</wp:posOffset>
            </wp:positionV>
            <wp:extent cx="729961" cy="463261"/>
            <wp:effectExtent l="0" t="0" r="0" b="0"/>
            <wp:wrapNone/>
            <wp:docPr id="41" name="Lab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el 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9961" cy="4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891540</wp:posOffset>
                </wp:positionV>
                <wp:extent cx="539750" cy="269875"/>
                <wp:effectExtent l="0" t="19050" r="31750" b="15875"/>
                <wp:wrapNone/>
                <wp:docPr id="8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184.95pt;margin-top:70.2pt;width:42.5pt;height:21.2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" adj="6957,17939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2860002C" wp14:editId="05F354E8">
            <wp:simplePos x="0" y="0"/>
            <wp:positionH relativeFrom="column">
              <wp:posOffset>1108334</wp:posOffset>
            </wp:positionH>
            <wp:positionV relativeFrom="paragraph">
              <wp:posOffset>99282</wp:posOffset>
            </wp:positionV>
            <wp:extent cx="691861" cy="396587"/>
            <wp:effectExtent l="0" t="0" r="0" b="0"/>
            <wp:wrapNone/>
            <wp:docPr id="27" name="Labe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l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1861" cy="3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0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354965</wp:posOffset>
                </wp:positionV>
                <wp:extent cx="539750" cy="269875"/>
                <wp:effectExtent l="0" t="19050" r="31750" b="15875"/>
                <wp:wrapNone/>
                <wp:docPr id="8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89.4pt;margin-top:27.95pt;width:42.5pt;height:21.25pt;rotation:18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" adj="6957,17939" fillcolor="red"/>
            </w:pict>
          </mc:Fallback>
        </mc:AlternateContent>
      </w:r>
      <w:r>
        <w:rPr>
          <w:noProof/>
        </w:rPr>
        <w:drawing>
          <wp:inline distT="0" distB="0" distL="0" distR="0" wp14:anchorId="630CEF3E" wp14:editId="024308C0">
            <wp:extent cx="6299835" cy="3045460"/>
            <wp:effectExtent l="0" t="0" r="5715" b="25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A62AC" w:rsidRDefault="00DA62AC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A62AC" w:rsidRDefault="00DA62AC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A62AC" w:rsidRDefault="00DA62AC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F6B7B" w:rsidRDefault="00B70190" w:rsidP="00C83994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2FF528" wp14:editId="0E27FCDF">
            <wp:extent cx="6286500" cy="3728358"/>
            <wp:effectExtent l="0" t="0" r="1905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F6B7B" w:rsidRPr="00E86613" w:rsidRDefault="005F6B7B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4"/>
          <w:szCs w:val="14"/>
        </w:rPr>
      </w:pPr>
    </w:p>
    <w:p w:rsidR="002B72D0" w:rsidRPr="000263AE" w:rsidRDefault="002B72D0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2B72D0" w:rsidRPr="000263AE" w:rsidRDefault="002B72D0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в зданиях и сооружениях</w:t>
      </w:r>
    </w:p>
    <w:p w:rsidR="002B72D0" w:rsidRPr="00E86613" w:rsidRDefault="002B72D0" w:rsidP="002B72D0">
      <w:pPr>
        <w:shd w:val="clear" w:color="auto" w:fill="FFFFFF"/>
        <w:ind w:firstLine="709"/>
        <w:jc w:val="center"/>
        <w:rPr>
          <w:b/>
          <w:sz w:val="14"/>
          <w:szCs w:val="14"/>
        </w:rPr>
      </w:pP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175 пожаров (22% от общего количества пожаров в зданиях и сооружениях), в том числе: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неосторожное обращение с огнем при курении – 82 (11%);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детская шалость – 1 (0%);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288 (37%).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227 (29%).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41 (5%).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Иные причины – 48 (6%).</w:t>
      </w:r>
    </w:p>
    <w:p w:rsidR="00D51E7C" w:rsidRDefault="00D51E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6613" w:rsidRPr="00E86613" w:rsidRDefault="00E86613" w:rsidP="00662405">
      <w:pPr>
        <w:ind w:firstLine="709"/>
        <w:jc w:val="both"/>
        <w:rPr>
          <w:b/>
          <w:bCs/>
          <w:sz w:val="10"/>
          <w:szCs w:val="10"/>
        </w:rPr>
      </w:pPr>
    </w:p>
    <w:p w:rsidR="002B72D0" w:rsidRPr="00C00E13" w:rsidRDefault="002B72D0" w:rsidP="002B72D0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  <w:r w:rsidRPr="00AB4228">
        <w:rPr>
          <w:b/>
          <w:bCs/>
          <w:sz w:val="32"/>
          <w:szCs w:val="28"/>
        </w:rPr>
        <w:t>5.2. Пожары в зданиях жилого назначения</w:t>
      </w:r>
    </w:p>
    <w:p w:rsidR="00866832" w:rsidRDefault="00B17094" w:rsidP="00FD0FA9">
      <w:pPr>
        <w:shd w:val="clear" w:color="auto" w:fill="FFFFFF"/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953770</wp:posOffset>
                </wp:positionV>
                <wp:extent cx="539750" cy="269875"/>
                <wp:effectExtent l="0" t="19050" r="31750" b="15875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380.05pt;margin-top:75.1pt;width:42.5pt;height:21.2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" adj="6957,17939" fillcolor="red"/>
            </w:pict>
          </mc:Fallback>
        </mc:AlternateContent>
      </w:r>
      <w:r w:rsidR="00D51E7C">
        <w:rPr>
          <w:noProof/>
        </w:rPr>
        <w:drawing>
          <wp:anchor distT="0" distB="0" distL="114300" distR="114300" simplePos="0" relativeHeight="251697664" behindDoc="0" locked="0" layoutInCell="1" allowOverlap="1" wp14:anchorId="2259EBC8" wp14:editId="6EB716F8">
            <wp:simplePos x="0" y="0"/>
            <wp:positionH relativeFrom="column">
              <wp:posOffset>4897815</wp:posOffset>
            </wp:positionH>
            <wp:positionV relativeFrom="paragraph">
              <wp:posOffset>596283</wp:posOffset>
            </wp:positionV>
            <wp:extent cx="597477" cy="377537"/>
            <wp:effectExtent l="0" t="0" r="0" b="0"/>
            <wp:wrapNone/>
            <wp:docPr id="51" name="Labe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el 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7477" cy="37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E7C">
        <w:rPr>
          <w:noProof/>
        </w:rPr>
        <w:drawing>
          <wp:inline distT="0" distB="0" distL="0" distR="0" wp14:anchorId="3EDAC6A6" wp14:editId="6A03A392">
            <wp:extent cx="6299835" cy="3175635"/>
            <wp:effectExtent l="0" t="0" r="5715" b="571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428625</wp:posOffset>
                </wp:positionV>
                <wp:extent cx="563245" cy="252730"/>
                <wp:effectExtent l="0" t="19050" r="46355" b="13970"/>
                <wp:wrapNone/>
                <wp:docPr id="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63245" cy="252730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84.65pt;margin-top:33.75pt;width:44.35pt;height:19.9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" adj="8459,18314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953770</wp:posOffset>
                </wp:positionV>
                <wp:extent cx="539750" cy="269875"/>
                <wp:effectExtent l="0" t="19050" r="31750" b="15875"/>
                <wp:wrapNone/>
                <wp:docPr id="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750" cy="26987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5" style="position:absolute;margin-left:183.35pt;margin-top:75.1pt;width:42.5pt;height:21.25pt;rotation:18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" adj="6957,17939" fillcolor="red"/>
            </w:pict>
          </mc:Fallback>
        </mc:AlternateContent>
      </w:r>
      <w:r w:rsidR="00D51E7C">
        <w:rPr>
          <w:noProof/>
        </w:rPr>
        <w:drawing>
          <wp:anchor distT="0" distB="0" distL="114300" distR="114300" simplePos="0" relativeHeight="251693568" behindDoc="0" locked="0" layoutInCell="1" allowOverlap="1" wp14:anchorId="28A70D01" wp14:editId="2BAAA799">
            <wp:simplePos x="0" y="0"/>
            <wp:positionH relativeFrom="column">
              <wp:posOffset>1145598</wp:posOffset>
            </wp:positionH>
            <wp:positionV relativeFrom="paragraph">
              <wp:posOffset>85724</wp:posOffset>
            </wp:positionV>
            <wp:extent cx="606136" cy="348961"/>
            <wp:effectExtent l="0" t="0" r="0" b="0"/>
            <wp:wrapNone/>
            <wp:docPr id="48" name="Labe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l 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6136" cy="348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E7C">
        <w:rPr>
          <w:noProof/>
        </w:rPr>
        <w:drawing>
          <wp:anchor distT="0" distB="0" distL="114300" distR="114300" simplePos="0" relativeHeight="251694592" behindDoc="0" locked="0" layoutInCell="1" allowOverlap="1" wp14:anchorId="4CEC4FF4" wp14:editId="20C42666">
            <wp:simplePos x="0" y="0"/>
            <wp:positionH relativeFrom="column">
              <wp:posOffset>2487757</wp:posOffset>
            </wp:positionH>
            <wp:positionV relativeFrom="paragraph">
              <wp:posOffset>642503</wp:posOffset>
            </wp:positionV>
            <wp:extent cx="615661" cy="396587"/>
            <wp:effectExtent l="0" t="0" r="0" b="0"/>
            <wp:wrapNone/>
            <wp:docPr id="49" name="Lab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el 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15661" cy="3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E7C">
        <w:rPr>
          <w:noProof/>
        </w:rPr>
        <w:drawing>
          <wp:anchor distT="0" distB="0" distL="114300" distR="114300" simplePos="0" relativeHeight="251695616" behindDoc="0" locked="0" layoutInCell="1" allowOverlap="1" wp14:anchorId="2001D9F8" wp14:editId="0213BA71">
            <wp:simplePos x="0" y="0"/>
            <wp:positionH relativeFrom="column">
              <wp:posOffset>3570143</wp:posOffset>
            </wp:positionH>
            <wp:positionV relativeFrom="paragraph">
              <wp:posOffset>1616651</wp:posOffset>
            </wp:positionV>
            <wp:extent cx="897948" cy="377536"/>
            <wp:effectExtent l="0" t="0" r="0" b="0"/>
            <wp:wrapNone/>
            <wp:docPr id="50" name="Lab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el 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97948" cy="37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832" w:rsidRPr="001A0085" w:rsidRDefault="00866832" w:rsidP="00166F4C">
      <w:pPr>
        <w:shd w:val="clear" w:color="auto" w:fill="FFFFFF"/>
        <w:ind w:firstLine="709"/>
        <w:jc w:val="both"/>
        <w:rPr>
          <w:bCs/>
          <w:sz w:val="18"/>
          <w:szCs w:val="18"/>
        </w:rPr>
      </w:pP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пожаров данной категории произошло в одноквартирных жилых домах 215 пожаров (36% от общего количества пожаров данной категории), на которых погибло 34 человека (49%), гибели детей не допущено, получил травму 21 человек (37%).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многоквартирных жилых домах произошло 143 пожара (24%), на которых погибло 30 человек (43%), в том числе 1 несовершеннолетний (100%), получили травмы 28 человек (49%).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иных объектах жилого назначения, в том числе дачные (садовые) дома, бани, надворные постройки и т.п. произошло 239 пожаров (40%), на которых погибло 5 человек (7%), гибели детей не допущено, получили травмы 8 человек (14%).</w:t>
      </w:r>
    </w:p>
    <w:p w:rsidR="005F6B7B" w:rsidRPr="001A0085" w:rsidRDefault="005F6B7B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8"/>
          <w:szCs w:val="18"/>
        </w:rPr>
      </w:pPr>
    </w:p>
    <w:p w:rsidR="00624C10" w:rsidRPr="00B85D2B" w:rsidRDefault="00624C10" w:rsidP="00624C1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85D2B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624C10" w:rsidRPr="00B85D2B" w:rsidRDefault="00624C10" w:rsidP="00624C1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85D2B">
        <w:rPr>
          <w:b/>
          <w:bCs/>
          <w:sz w:val="28"/>
          <w:szCs w:val="28"/>
        </w:rPr>
        <w:t>в зданиях жилого назначения</w:t>
      </w:r>
    </w:p>
    <w:p w:rsidR="00624C10" w:rsidRPr="001A0085" w:rsidRDefault="00624C10" w:rsidP="00624C10">
      <w:pPr>
        <w:shd w:val="clear" w:color="auto" w:fill="FFFFFF"/>
        <w:ind w:firstLine="709"/>
        <w:jc w:val="center"/>
        <w:rPr>
          <w:b/>
          <w:sz w:val="18"/>
          <w:szCs w:val="18"/>
        </w:rPr>
      </w:pP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87 пожаров (15% от общего количества пожаров в зданиях жилого назначения), в том числе: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неосторожное обращение с огнем при курении – 56 (9%);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детская шалость – 1 (0%);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240 (40%).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212 (36%).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32 (5%).</w:t>
      </w:r>
    </w:p>
    <w:p w:rsidR="00D51E7C" w:rsidRDefault="00D51E7C" w:rsidP="00D51E7C">
      <w:pPr>
        <w:jc w:val="both"/>
        <w:rPr>
          <w:sz w:val="28"/>
          <w:szCs w:val="28"/>
        </w:rPr>
      </w:pPr>
      <w:r>
        <w:rPr>
          <w:sz w:val="28"/>
          <w:szCs w:val="28"/>
        </w:rPr>
        <w:t>5. Иные причины – 208 (35%).</w:t>
      </w:r>
    </w:p>
    <w:p w:rsidR="00D51E7C" w:rsidRDefault="00D51E7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B4CB9" w:rsidRPr="00DA62AC" w:rsidRDefault="000B4CB9" w:rsidP="000B4CB9">
      <w:pPr>
        <w:shd w:val="clear" w:color="auto" w:fill="FFFFFF"/>
        <w:jc w:val="center"/>
        <w:rPr>
          <w:b/>
          <w:sz w:val="28"/>
          <w:szCs w:val="28"/>
        </w:rPr>
      </w:pPr>
      <w:r w:rsidRPr="00DA62AC">
        <w:rPr>
          <w:b/>
          <w:bCs/>
          <w:sz w:val="28"/>
          <w:szCs w:val="28"/>
        </w:rPr>
        <w:lastRenderedPageBreak/>
        <w:t>6. Обстановка с пожарами и их последствиями на открытых территориях</w:t>
      </w:r>
    </w:p>
    <w:p w:rsidR="000B4CB9" w:rsidRDefault="00D51E7C" w:rsidP="00D51E7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открытых территориях (мусор, трава и т.п.)  произошёл 151 пожар (АППГ - 179, снижение на 19%), на которых погибших не допущено (стабильно),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людей не допущено (АППГ - 1, снижение).</w:t>
      </w:r>
    </w:p>
    <w:p w:rsidR="00D51E7C" w:rsidRDefault="00D51E7C" w:rsidP="000A16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A165F" w:rsidRPr="003842AC" w:rsidRDefault="000A165F" w:rsidP="000A16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3842AC">
        <w:rPr>
          <w:b/>
          <w:bCs/>
          <w:sz w:val="28"/>
          <w:szCs w:val="28"/>
        </w:rPr>
        <w:t>Распределение по объектам пожаров на открытых территориях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Бытовые отходы (в том числе в контейнерах и баках) – 75 пожаров (50% от общего количества пожаров на открытых территориях);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Горение сухой растительности (травы, стерня, пожнивные остатки) – 0 пожаров (0%);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 иных объектах – 76 (50%).</w:t>
      </w:r>
    </w:p>
    <w:p w:rsidR="000A165F" w:rsidRPr="003842AC" w:rsidRDefault="000A165F" w:rsidP="000B4CB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A62AC" w:rsidRDefault="005F0284" w:rsidP="005F028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0CCC">
        <w:rPr>
          <w:b/>
          <w:bCs/>
          <w:sz w:val="28"/>
          <w:szCs w:val="28"/>
        </w:rPr>
        <w:t>Распределение по основным причинам пожаров</w:t>
      </w:r>
      <w:r w:rsidR="00DA62AC">
        <w:rPr>
          <w:b/>
          <w:bCs/>
          <w:sz w:val="28"/>
          <w:szCs w:val="28"/>
        </w:rPr>
        <w:t xml:space="preserve"> </w:t>
      </w:r>
    </w:p>
    <w:p w:rsidR="005F0284" w:rsidRPr="00530CCC" w:rsidRDefault="005F0284" w:rsidP="005F028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0CCC">
        <w:rPr>
          <w:b/>
          <w:bCs/>
          <w:sz w:val="28"/>
          <w:szCs w:val="28"/>
        </w:rPr>
        <w:t>на открытых территориях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133 пожара (88% от общего количества пожаров в зданиях жилого назначения), в том числе: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неосторожное обращение с огнем при курении – 35 (23%);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детская шалость – 0 (0%);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0 (0%).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0 (0%).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3 (2%).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D51E7C" w:rsidRDefault="00D51E7C" w:rsidP="00D51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Иные причины – 15 (10%).</w:t>
      </w:r>
    </w:p>
    <w:p w:rsidR="00E86613" w:rsidRDefault="00E86613" w:rsidP="005F0284">
      <w:pPr>
        <w:shd w:val="clear" w:color="auto" w:fill="FFFFFF"/>
        <w:jc w:val="center"/>
        <w:rPr>
          <w:b/>
          <w:bCs/>
          <w:sz w:val="32"/>
          <w:szCs w:val="28"/>
        </w:rPr>
      </w:pPr>
    </w:p>
    <w:p w:rsidR="00D51E7C" w:rsidRDefault="00D51E7C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E5035A" w:rsidRDefault="005F0284" w:rsidP="005F0284">
      <w:pPr>
        <w:shd w:val="clear" w:color="auto" w:fill="FFFFFF"/>
        <w:jc w:val="center"/>
        <w:rPr>
          <w:b/>
          <w:bCs/>
          <w:sz w:val="28"/>
          <w:szCs w:val="28"/>
        </w:rPr>
      </w:pPr>
      <w:r w:rsidRPr="00E5035A">
        <w:rPr>
          <w:b/>
          <w:bCs/>
          <w:sz w:val="32"/>
          <w:szCs w:val="28"/>
        </w:rPr>
        <w:lastRenderedPageBreak/>
        <w:t>7</w:t>
      </w:r>
      <w:r w:rsidRPr="00E5035A">
        <w:rPr>
          <w:b/>
          <w:bCs/>
          <w:sz w:val="28"/>
          <w:szCs w:val="28"/>
        </w:rPr>
        <w:t xml:space="preserve">. Описание отрицательных показателей обстановки с пожарами </w:t>
      </w:r>
    </w:p>
    <w:p w:rsidR="005F0284" w:rsidRPr="00E5035A" w:rsidRDefault="005F0284" w:rsidP="008150ED">
      <w:pPr>
        <w:shd w:val="clear" w:color="auto" w:fill="FFFFFF"/>
        <w:ind w:left="-142"/>
        <w:jc w:val="center"/>
        <w:rPr>
          <w:b/>
          <w:bCs/>
          <w:sz w:val="28"/>
          <w:szCs w:val="28"/>
        </w:rPr>
      </w:pPr>
      <w:r w:rsidRPr="00E5035A">
        <w:rPr>
          <w:b/>
          <w:bCs/>
          <w:sz w:val="28"/>
          <w:szCs w:val="28"/>
        </w:rPr>
        <w:t xml:space="preserve">и их последствиями в </w:t>
      </w:r>
      <w:r w:rsidR="008150ED" w:rsidRPr="00E5035A">
        <w:rPr>
          <w:b/>
          <w:bCs/>
          <w:sz w:val="28"/>
          <w:szCs w:val="28"/>
        </w:rPr>
        <w:t>муниципальных образованиях Свердловской области</w:t>
      </w:r>
    </w:p>
    <w:p w:rsidR="00491D00" w:rsidRDefault="00491D00" w:rsidP="00491D00">
      <w:pPr>
        <w:ind w:firstLine="709"/>
        <w:jc w:val="both"/>
        <w:rPr>
          <w:sz w:val="28"/>
          <w:szCs w:val="28"/>
        </w:rPr>
      </w:pPr>
    </w:p>
    <w:p w:rsidR="005F0284" w:rsidRDefault="00D51E7C" w:rsidP="00491D0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41 муниципальных образованиях Свердловской области отмечается рост количества пожаров.</w:t>
      </w:r>
    </w:p>
    <w:p w:rsidR="005F0284" w:rsidRPr="0051534D" w:rsidRDefault="00491D00" w:rsidP="008150ED">
      <w:pPr>
        <w:shd w:val="clear" w:color="auto" w:fill="FFFFFF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44D84A01" wp14:editId="31B83F5F">
            <wp:extent cx="5507355" cy="8091377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91D00" w:rsidRDefault="00491D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D00" w:rsidRDefault="00491D00" w:rsidP="00491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21 муниципальных образованиях Свердловской области зарегистрировано увеличение количества погибших на пожарах людей.</w:t>
      </w:r>
    </w:p>
    <w:p w:rsidR="005F0284" w:rsidRPr="00B16174" w:rsidRDefault="005F0284" w:rsidP="005F0284">
      <w:pPr>
        <w:shd w:val="clear" w:color="auto" w:fill="FFFFFF"/>
        <w:ind w:firstLine="709"/>
        <w:jc w:val="both"/>
        <w:rPr>
          <w:bCs/>
          <w:sz w:val="32"/>
          <w:szCs w:val="28"/>
        </w:rPr>
      </w:pPr>
    </w:p>
    <w:p w:rsidR="005F6B7B" w:rsidRDefault="00491D00" w:rsidP="008150ED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8CA588B" wp14:editId="78AE24AD">
            <wp:extent cx="5220335" cy="8070112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91D00" w:rsidRDefault="00491D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D00" w:rsidRDefault="00491D00" w:rsidP="00491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1 муниципальных образованиях Свердловской области зарегистрировано увеличение количества погибших на пожарах детей.</w:t>
      </w:r>
    </w:p>
    <w:p w:rsidR="00491D00" w:rsidRDefault="00491D00" w:rsidP="00906B78">
      <w:pPr>
        <w:shd w:val="clear" w:color="auto" w:fill="FFFFFF"/>
        <w:ind w:firstLine="709"/>
        <w:jc w:val="both"/>
        <w:rPr>
          <w:bCs/>
          <w:sz w:val="32"/>
          <w:szCs w:val="28"/>
        </w:rPr>
      </w:pPr>
    </w:p>
    <w:p w:rsidR="00491D00" w:rsidRDefault="00491D00" w:rsidP="00906B78">
      <w:pPr>
        <w:shd w:val="clear" w:color="auto" w:fill="FFFFFF"/>
        <w:ind w:firstLine="709"/>
        <w:jc w:val="both"/>
        <w:rPr>
          <w:bCs/>
          <w:sz w:val="32"/>
          <w:szCs w:val="28"/>
        </w:rPr>
      </w:pPr>
      <w:r>
        <w:rPr>
          <w:noProof/>
        </w:rPr>
        <w:drawing>
          <wp:inline distT="0" distB="0" distL="0" distR="0" wp14:anchorId="211682FC" wp14:editId="11F2E9E6">
            <wp:extent cx="4839970" cy="8409468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91D00" w:rsidRDefault="00491D00">
      <w:pPr>
        <w:rPr>
          <w:bCs/>
          <w:sz w:val="32"/>
          <w:szCs w:val="28"/>
        </w:rPr>
      </w:pPr>
      <w:r>
        <w:rPr>
          <w:bCs/>
          <w:sz w:val="32"/>
          <w:szCs w:val="28"/>
        </w:rPr>
        <w:br w:type="page"/>
      </w:r>
    </w:p>
    <w:p w:rsidR="00491D00" w:rsidRDefault="00491D00" w:rsidP="00906B78">
      <w:pPr>
        <w:shd w:val="clear" w:color="auto" w:fill="FFFFFF"/>
        <w:ind w:firstLine="709"/>
        <w:jc w:val="both"/>
        <w:rPr>
          <w:bCs/>
          <w:sz w:val="32"/>
          <w:szCs w:val="28"/>
        </w:rPr>
      </w:pPr>
    </w:p>
    <w:p w:rsidR="005F6B7B" w:rsidRDefault="00FE2CAD" w:rsidP="00906B78">
      <w:pPr>
        <w:shd w:val="clear" w:color="auto" w:fill="FFFFFF"/>
        <w:ind w:firstLine="709"/>
        <w:jc w:val="both"/>
        <w:rPr>
          <w:bCs/>
          <w:sz w:val="32"/>
          <w:szCs w:val="28"/>
        </w:rPr>
      </w:pPr>
      <w:r w:rsidRPr="00B16174">
        <w:rPr>
          <w:bCs/>
          <w:sz w:val="32"/>
          <w:szCs w:val="28"/>
        </w:rPr>
        <w:t xml:space="preserve">В </w:t>
      </w:r>
      <w:r w:rsidR="00926F8A">
        <w:rPr>
          <w:bCs/>
          <w:sz w:val="32"/>
          <w:szCs w:val="28"/>
        </w:rPr>
        <w:t>2</w:t>
      </w:r>
      <w:r w:rsidR="004D414C">
        <w:rPr>
          <w:bCs/>
          <w:sz w:val="32"/>
          <w:szCs w:val="28"/>
        </w:rPr>
        <w:t xml:space="preserve">1 </w:t>
      </w:r>
      <w:r w:rsidR="00906B78">
        <w:rPr>
          <w:bCs/>
          <w:sz w:val="32"/>
          <w:szCs w:val="28"/>
        </w:rPr>
        <w:t>муниципальных образованиях Свердловской области</w:t>
      </w:r>
      <w:r w:rsidRPr="00B16174">
        <w:rPr>
          <w:bCs/>
          <w:sz w:val="32"/>
          <w:szCs w:val="28"/>
        </w:rPr>
        <w:t xml:space="preserve"> зарегистрировано увеличение количества травмированных на пожарах людей.</w:t>
      </w:r>
    </w:p>
    <w:p w:rsidR="00926F8A" w:rsidRDefault="00926F8A" w:rsidP="00906B78">
      <w:pPr>
        <w:shd w:val="clear" w:color="auto" w:fill="FFFFFF"/>
        <w:ind w:firstLine="709"/>
        <w:jc w:val="both"/>
        <w:rPr>
          <w:bCs/>
          <w:sz w:val="32"/>
          <w:szCs w:val="28"/>
        </w:rPr>
      </w:pPr>
      <w:r>
        <w:rPr>
          <w:noProof/>
        </w:rPr>
        <w:drawing>
          <wp:inline distT="0" distB="0" distL="0" distR="0" wp14:anchorId="5AF4E97D" wp14:editId="29E374E1">
            <wp:extent cx="5898515" cy="7984165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906B78" w:rsidRDefault="00906B78" w:rsidP="00906B78">
      <w:pPr>
        <w:shd w:val="clear" w:color="auto" w:fill="FFFFFF"/>
        <w:jc w:val="center"/>
        <w:rPr>
          <w:sz w:val="28"/>
          <w:szCs w:val="28"/>
        </w:rPr>
      </w:pPr>
    </w:p>
    <w:p w:rsidR="00FE2CAD" w:rsidRPr="00673B8B" w:rsidRDefault="00FE2CAD" w:rsidP="00FE2CAD">
      <w:pPr>
        <w:shd w:val="clear" w:color="auto" w:fill="FFFFFF"/>
        <w:ind w:firstLine="709"/>
        <w:jc w:val="both"/>
        <w:rPr>
          <w:sz w:val="32"/>
          <w:szCs w:val="28"/>
        </w:rPr>
      </w:pPr>
      <w:r w:rsidRPr="00673B8B">
        <w:rPr>
          <w:bCs/>
          <w:sz w:val="32"/>
          <w:szCs w:val="28"/>
        </w:rPr>
        <w:lastRenderedPageBreak/>
        <w:t xml:space="preserve">В </w:t>
      </w:r>
      <w:r w:rsidR="00DD7470">
        <w:rPr>
          <w:bCs/>
          <w:sz w:val="32"/>
          <w:szCs w:val="28"/>
        </w:rPr>
        <w:t>3</w:t>
      </w:r>
      <w:r w:rsidR="004D414C">
        <w:rPr>
          <w:bCs/>
          <w:sz w:val="32"/>
          <w:szCs w:val="28"/>
        </w:rPr>
        <w:t>5</w:t>
      </w:r>
      <w:r w:rsidR="00906B78">
        <w:rPr>
          <w:bCs/>
          <w:sz w:val="32"/>
          <w:szCs w:val="28"/>
        </w:rPr>
        <w:t xml:space="preserve"> муниципальных образованиях Свердловской области </w:t>
      </w:r>
      <w:r w:rsidRPr="00673B8B">
        <w:rPr>
          <w:bCs/>
          <w:sz w:val="32"/>
          <w:szCs w:val="28"/>
        </w:rPr>
        <w:t>зарегистрировано увеличение количества пожаров в зданиях и сооружениях.</w:t>
      </w:r>
    </w:p>
    <w:p w:rsidR="005F6B7B" w:rsidRDefault="00926F8A" w:rsidP="00906B78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F673FE9" wp14:editId="563CB2E2">
            <wp:extent cx="5898515" cy="8325293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FE2CAD" w:rsidRPr="00673B8B" w:rsidRDefault="00FE2CAD" w:rsidP="00FE2CAD">
      <w:pPr>
        <w:shd w:val="clear" w:color="auto" w:fill="FFFFFF"/>
        <w:ind w:firstLine="709"/>
        <w:jc w:val="both"/>
        <w:rPr>
          <w:bCs/>
          <w:sz w:val="32"/>
          <w:szCs w:val="28"/>
        </w:rPr>
      </w:pPr>
      <w:r w:rsidRPr="00673B8B">
        <w:rPr>
          <w:bCs/>
          <w:sz w:val="32"/>
          <w:szCs w:val="28"/>
        </w:rPr>
        <w:lastRenderedPageBreak/>
        <w:t xml:space="preserve">В </w:t>
      </w:r>
      <w:r w:rsidR="00662405">
        <w:rPr>
          <w:bCs/>
          <w:sz w:val="32"/>
          <w:szCs w:val="28"/>
        </w:rPr>
        <w:t>1</w:t>
      </w:r>
      <w:r w:rsidR="00926F8A">
        <w:rPr>
          <w:bCs/>
          <w:sz w:val="32"/>
          <w:szCs w:val="28"/>
        </w:rPr>
        <w:t>6</w:t>
      </w:r>
      <w:r w:rsidR="00662405">
        <w:rPr>
          <w:bCs/>
          <w:sz w:val="32"/>
          <w:szCs w:val="28"/>
        </w:rPr>
        <w:t xml:space="preserve"> </w:t>
      </w:r>
      <w:r w:rsidR="00906B78">
        <w:rPr>
          <w:bCs/>
          <w:sz w:val="32"/>
          <w:szCs w:val="28"/>
        </w:rPr>
        <w:t>муниципальных образованиях Свердловской области</w:t>
      </w:r>
      <w:r w:rsidR="004D414C">
        <w:rPr>
          <w:bCs/>
          <w:sz w:val="32"/>
          <w:szCs w:val="28"/>
        </w:rPr>
        <w:t xml:space="preserve"> </w:t>
      </w:r>
      <w:r w:rsidRPr="00673B8B">
        <w:rPr>
          <w:bCs/>
          <w:sz w:val="32"/>
          <w:szCs w:val="28"/>
        </w:rPr>
        <w:t>зарегистрировано увеличение количества пожаров на открытых территориях.</w:t>
      </w:r>
    </w:p>
    <w:p w:rsidR="00067EC5" w:rsidRDefault="00926F8A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D436FD2" wp14:editId="21B0B666">
            <wp:extent cx="5898515" cy="8281685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E6AB6" w:rsidRDefault="002E6AB6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714AF" w:rsidRPr="00E714AF" w:rsidRDefault="00E714AF" w:rsidP="00E714AF">
      <w:pPr>
        <w:jc w:val="center"/>
        <w:rPr>
          <w:b/>
          <w:bCs/>
          <w:sz w:val="28"/>
          <w:szCs w:val="28"/>
        </w:rPr>
      </w:pPr>
      <w:r w:rsidRPr="00E714AF">
        <w:rPr>
          <w:b/>
          <w:bCs/>
          <w:sz w:val="28"/>
          <w:szCs w:val="28"/>
        </w:rPr>
        <w:lastRenderedPageBreak/>
        <w:t>Обстановка с гибелью и травмами детей при пожарах</w:t>
      </w:r>
    </w:p>
    <w:p w:rsidR="00E714AF" w:rsidRPr="00E714AF" w:rsidRDefault="00E714AF" w:rsidP="00E714AF">
      <w:pPr>
        <w:jc w:val="center"/>
        <w:rPr>
          <w:b/>
          <w:bCs/>
          <w:sz w:val="28"/>
          <w:szCs w:val="28"/>
        </w:rPr>
      </w:pPr>
      <w:r w:rsidRPr="00E714AF"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</w:t>
      </w:r>
      <w:r w:rsidRPr="00E714AF">
        <w:rPr>
          <w:b/>
          <w:bCs/>
          <w:sz w:val="28"/>
          <w:szCs w:val="28"/>
        </w:rPr>
        <w:t>Свердловской области</w:t>
      </w:r>
    </w:p>
    <w:p w:rsidR="00E714AF" w:rsidRPr="00E714AF" w:rsidRDefault="00E714AF" w:rsidP="00E714AF">
      <w:pPr>
        <w:ind w:firstLine="709"/>
        <w:jc w:val="center"/>
        <w:rPr>
          <w:b/>
          <w:bCs/>
          <w:sz w:val="10"/>
          <w:szCs w:val="10"/>
        </w:rPr>
      </w:pP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>На территории Свердловской области за 2 месяца 2021 произошёл 1 пожар с гибелью детей, стабильно в сравнении с аналогичным периодом прошлого года (АППГ) (2020 - 1 пожар). С травмами детей произошло 8 пожаров, увеличение на 60</w:t>
      </w:r>
      <w:r w:rsidRPr="00E714AF">
        <w:rPr>
          <w:sz w:val="27"/>
          <w:szCs w:val="27"/>
          <w:lang w:val="en-US"/>
        </w:rPr>
        <w:t> </w:t>
      </w:r>
      <w:r w:rsidRPr="00E714AF">
        <w:rPr>
          <w:sz w:val="27"/>
          <w:szCs w:val="27"/>
        </w:rPr>
        <w:t xml:space="preserve">% в сравнении с АППГ (2020 - 5 пожаров).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>При пожарах погиб 1 ребёнок, стабильно (2019 - 1 ребёнок). Травмировано 12 детей, увеличение на 71</w:t>
      </w:r>
      <w:r w:rsidRPr="00E714AF">
        <w:rPr>
          <w:sz w:val="27"/>
          <w:szCs w:val="27"/>
          <w:lang w:val="en-US"/>
        </w:rPr>
        <w:t> </w:t>
      </w:r>
      <w:r w:rsidRPr="00E714AF">
        <w:rPr>
          <w:sz w:val="27"/>
          <w:szCs w:val="27"/>
        </w:rPr>
        <w:t>% (2019 - 7 детей).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>За указанный период дошкольного возраста (до 7 лет) гибели детей не допущено и 1 ребёнок травмирован (8%), с 7 до 11 лет погиб 1 ребёнок (100%) и 2 ребёнка травмировано (17%), подростков от 11 до 18 лет 9 детей травмировано (75%).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 xml:space="preserve">Погибших мальчиков нет, девочек 1 ребёнок. Травмированных мальчиков (6 детей), такое же количество девочек (6 детей).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 xml:space="preserve">Распределение по возрасту виновников пожаров с гибелью и травмами детей: по вине детей 11-18 лет погибших нет и 1 ребёнок травмирован (8%); по вине людей старше 18 лет погибших нет и 2 ребёнка травмировано (17%). Виновное лицо не установлено – погиб 1 ребёнок (100%) и 5 детей травмировано (42%). Виновное лицо не усматривается – погибших нет и 4 ребёнка травмировано (33%).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 xml:space="preserve">Распределение по местам возникновения: в зданиях жилого назначения и надворных постройках - погиб 1 ребёнок (100%) и  травмировано 9 детей (75%); в зданиях, помещениях учебно-воспитательного назначения - травмировано 2 ребёнка (17%); носильные вещи (вещи на человеке), горючие вещества на теле человека - травмирован 1 ребёнок (8%);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>В одноэтажных зданиях травмировано 2 ребёнка (17%); в двухэтажных зданиях травмировано 4 ребёнка (33%); в зданиях от трех этажей и выше погиб 1 ребёнок (100%) и травмировано 5 детей (42%). Вне здания травмирован 1 ребёнок (8%).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>В зданиях пятой степени огнестойкости травмировано 2 ребёнка (17%); в зданиях третей и четвертой степени огнестойкости травмировано 7 детей (58%); в зданиях первой и второй степени огнестойкости погиб 1 ребёнок (100%) и травмировано 2 ребёнка (17%). Вне здания травмирован 1 ребёнок (8%).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>Причины гибели и травм детей: неосторожное обращение с огнем – погиб 1 ребёнок (100% от общего количества) и травмировано 4 ребёнка (33%); нарушение правил устройства и эксплуатации (</w:t>
      </w:r>
      <w:proofErr w:type="spellStart"/>
      <w:proofErr w:type="gramStart"/>
      <w:r w:rsidRPr="00E714AF">
        <w:rPr>
          <w:sz w:val="27"/>
          <w:szCs w:val="27"/>
        </w:rPr>
        <w:t>НПУиЭ</w:t>
      </w:r>
      <w:proofErr w:type="spellEnd"/>
      <w:r w:rsidRPr="00E714AF">
        <w:rPr>
          <w:sz w:val="27"/>
          <w:szCs w:val="27"/>
        </w:rPr>
        <w:t xml:space="preserve">) </w:t>
      </w:r>
      <w:proofErr w:type="gramEnd"/>
      <w:r w:rsidRPr="00E714AF">
        <w:rPr>
          <w:sz w:val="27"/>
          <w:szCs w:val="27"/>
        </w:rPr>
        <w:t xml:space="preserve">электрооборудования –  травмировано 5 детей (42%); </w:t>
      </w:r>
      <w:proofErr w:type="spellStart"/>
      <w:r w:rsidRPr="00E714AF">
        <w:rPr>
          <w:sz w:val="27"/>
          <w:szCs w:val="27"/>
        </w:rPr>
        <w:t>НПУиЭ</w:t>
      </w:r>
      <w:proofErr w:type="spellEnd"/>
      <w:r w:rsidRPr="00E714AF">
        <w:rPr>
          <w:sz w:val="27"/>
          <w:szCs w:val="27"/>
        </w:rPr>
        <w:t xml:space="preserve"> печей – травмировано 2 ребёнка (17%); поджог - травмирован 1 ребёнок (8%);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 xml:space="preserve">В городах погиб 1 ребёнок (100% от общего количества) и травмировано 11 детей (92%). В сельской местности  травмирован 1 ребёнок (8%);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 xml:space="preserve">Распределение по времени: в рабочее время (с 08.00 до 18.00) –  травмировано 7 детей (58%); в ночное время (с 24.00 до 8.00) – погиб 1 ребёнок (100%) и  травмировано 3 ребёнка (25%). Время возникновения не установлено – травмировано 2 ребёнка (17%); </w:t>
      </w:r>
    </w:p>
    <w:p w:rsidR="00E714AF" w:rsidRPr="00E714AF" w:rsidRDefault="00E714AF" w:rsidP="00E714AF">
      <w:pPr>
        <w:ind w:firstLine="709"/>
        <w:jc w:val="both"/>
        <w:rPr>
          <w:sz w:val="27"/>
          <w:szCs w:val="27"/>
        </w:rPr>
      </w:pPr>
      <w:r w:rsidRPr="00E714AF">
        <w:rPr>
          <w:sz w:val="27"/>
          <w:szCs w:val="27"/>
        </w:rPr>
        <w:t xml:space="preserve">Распределение по дням недели: во вторник - погиб 1 ребёнок (100%) и  травмировано 3 ребёнка (25%); в среду -  травмировано 2 ребёнка (17%); в пятницу - травмирован 1 ребёнок (8%); в субботу -  травмировано 5 детей (42%); в воскресенье -  травмирован 1 ребёнок (8%); </w:t>
      </w:r>
    </w:p>
    <w:p w:rsidR="00E714AF" w:rsidRPr="00E714AF" w:rsidRDefault="00E714AF" w:rsidP="00E714AF">
      <w:pPr>
        <w:jc w:val="center"/>
        <w:rPr>
          <w:b/>
          <w:bCs/>
          <w:sz w:val="28"/>
          <w:szCs w:val="28"/>
        </w:rPr>
      </w:pPr>
      <w:r w:rsidRPr="00E714AF">
        <w:rPr>
          <w:b/>
          <w:bCs/>
          <w:sz w:val="28"/>
          <w:szCs w:val="28"/>
        </w:rPr>
        <w:lastRenderedPageBreak/>
        <w:t>Гибель детей по муниципальным образованиям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E714AF" w:rsidRPr="00E714AF" w:rsidTr="00880229">
        <w:trPr>
          <w:trHeight w:val="285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714AF" w:rsidRPr="00E714AF" w:rsidTr="00880229">
        <w:trPr>
          <w:trHeight w:val="285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AF" w:rsidRPr="00E714AF" w:rsidRDefault="00E714AF" w:rsidP="00E714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4AF" w:rsidRPr="00E714AF" w:rsidRDefault="00E714AF" w:rsidP="00E714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4AF" w:rsidRPr="00E714AF" w:rsidRDefault="00E714AF" w:rsidP="00E714A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4AF" w:rsidRPr="00E714AF" w:rsidRDefault="00E714AF" w:rsidP="00E714AF">
            <w:pPr>
              <w:jc w:val="both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</w:rPr>
            </w:pPr>
            <w:proofErr w:type="spellStart"/>
            <w:r w:rsidRPr="00E714AF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</w:rPr>
            </w:pPr>
            <w:proofErr w:type="spellStart"/>
            <w:r w:rsidRPr="00E714AF">
              <w:rPr>
                <w:b/>
                <w:bCs/>
              </w:rPr>
              <w:t>стаб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МО город Ирбит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МО город Екатеринбург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</w:tbl>
    <w:p w:rsidR="00E714AF" w:rsidRPr="00E714AF" w:rsidRDefault="00E714AF" w:rsidP="00E714AF">
      <w:pPr>
        <w:jc w:val="center"/>
        <w:rPr>
          <w:sz w:val="28"/>
          <w:szCs w:val="28"/>
        </w:rPr>
      </w:pPr>
    </w:p>
    <w:p w:rsidR="00E714AF" w:rsidRPr="00E714AF" w:rsidRDefault="00E714AF" w:rsidP="00E714AF">
      <w:pPr>
        <w:jc w:val="center"/>
        <w:rPr>
          <w:b/>
          <w:bCs/>
          <w:sz w:val="28"/>
          <w:szCs w:val="28"/>
        </w:rPr>
      </w:pPr>
      <w:r w:rsidRPr="00E714AF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jc w:val="center"/>
        <w:tblInd w:w="9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E714AF" w:rsidRPr="00E714AF" w:rsidTr="00880229">
        <w:trPr>
          <w:trHeight w:val="525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E714AF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714AF" w:rsidRPr="00E714AF" w:rsidTr="00880229">
        <w:trPr>
          <w:trHeight w:val="285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AF" w:rsidRPr="00E714AF" w:rsidRDefault="00E714AF" w:rsidP="00E714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AF" w:rsidRPr="00E714AF" w:rsidRDefault="00E714AF" w:rsidP="00E714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AF" w:rsidRPr="00E714AF" w:rsidRDefault="00E714AF" w:rsidP="00E714A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14AF" w:rsidRPr="00E714AF" w:rsidRDefault="00E714AF" w:rsidP="00E714AF">
            <w:pPr>
              <w:jc w:val="both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</w:rPr>
            </w:pPr>
            <w:r w:rsidRPr="00E714AF">
              <w:rPr>
                <w:b/>
                <w:bCs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14A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714AF" w:rsidRPr="00E714AF" w:rsidRDefault="00E714AF" w:rsidP="00E714AF">
            <w:pPr>
              <w:jc w:val="center"/>
              <w:rPr>
                <w:b/>
                <w:bCs/>
              </w:rPr>
            </w:pPr>
            <w:r w:rsidRPr="00E714AF">
              <w:rPr>
                <w:b/>
                <w:bCs/>
              </w:rPr>
              <w:t>71,4</w:t>
            </w:r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Талицкий</w:t>
            </w:r>
            <w:proofErr w:type="spellEnd"/>
            <w:r w:rsidRPr="00E714AF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Березовский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ГО Карпинск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Каменский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сн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МО город Екатеринбург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МО город Каменск-Уральский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ГО Красноуфимск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Кушвинский</w:t>
            </w:r>
            <w:proofErr w:type="spellEnd"/>
            <w:r w:rsidRPr="00E714AF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МО город Нижний Тагил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ГО Верхняя Пышма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  <w:tr w:rsidR="00E714AF" w:rsidRPr="00E714AF" w:rsidTr="00880229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МО город Алапаевск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  <w:rPr>
                <w:color w:val="FFFFFF"/>
              </w:rPr>
            </w:pPr>
            <w:r w:rsidRPr="00E714A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AF" w:rsidRPr="00E714AF" w:rsidRDefault="00E714AF" w:rsidP="00E714AF">
            <w:pPr>
              <w:jc w:val="center"/>
            </w:pPr>
            <w:r w:rsidRPr="00E714A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4AF" w:rsidRPr="00E714AF" w:rsidRDefault="00E714AF" w:rsidP="00E714AF">
            <w:pPr>
              <w:jc w:val="center"/>
            </w:pPr>
            <w:proofErr w:type="spellStart"/>
            <w:r w:rsidRPr="00E714AF">
              <w:t>ув</w:t>
            </w:r>
            <w:proofErr w:type="spellEnd"/>
          </w:p>
        </w:tc>
      </w:tr>
    </w:tbl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E714AF" w:rsidRDefault="00E714AF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lastRenderedPageBreak/>
        <w:t>Обстановка с пожарами и их последствиями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B17094" w:rsidRDefault="0095291C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12 марта</w:t>
      </w:r>
      <w:r w:rsidR="00B17094" w:rsidRPr="00B17094">
        <w:rPr>
          <w:color w:val="000000"/>
          <w:sz w:val="28"/>
          <w:szCs w:val="28"/>
        </w:rPr>
        <w:t xml:space="preserve">  2021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B17094" w:rsidRPr="00B17094" w:rsidRDefault="0095291C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зарегистрировано 39</w:t>
      </w:r>
      <w:r w:rsidR="00B17094" w:rsidRPr="00B17094">
        <w:rPr>
          <w:color w:val="000000"/>
          <w:sz w:val="28"/>
          <w:szCs w:val="28"/>
        </w:rPr>
        <w:t xml:space="preserve">  пожар (в 2020 г. – </w:t>
      </w:r>
      <w:r>
        <w:rPr>
          <w:color w:val="000000"/>
          <w:sz w:val="28"/>
          <w:szCs w:val="28"/>
        </w:rPr>
        <w:t>49</w:t>
      </w:r>
      <w:r w:rsidR="00B17094" w:rsidRPr="00B17094">
        <w:rPr>
          <w:color w:val="000000"/>
          <w:sz w:val="28"/>
          <w:szCs w:val="28"/>
        </w:rPr>
        <w:t>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</w:t>
      </w:r>
      <w:r w:rsidR="0095291C">
        <w:rPr>
          <w:color w:val="000000"/>
          <w:sz w:val="28"/>
          <w:szCs w:val="28"/>
        </w:rPr>
        <w:t xml:space="preserve"> погиб  1 человек (в 2020 г. – 0</w:t>
      </w:r>
      <w:r w:rsidRPr="00B17094">
        <w:rPr>
          <w:color w:val="000000"/>
          <w:sz w:val="28"/>
          <w:szCs w:val="28"/>
        </w:rPr>
        <w:t>);</w:t>
      </w:r>
    </w:p>
    <w:p w:rsidR="00B17094" w:rsidRPr="00B17094" w:rsidRDefault="0095291C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пожарах получили травмы  1</w:t>
      </w:r>
      <w:r w:rsidR="00B17094" w:rsidRPr="00B17094">
        <w:rPr>
          <w:color w:val="000000"/>
          <w:sz w:val="28"/>
          <w:szCs w:val="28"/>
        </w:rPr>
        <w:t xml:space="preserve"> человека (в 2020 г.– </w:t>
      </w:r>
      <w:r>
        <w:rPr>
          <w:color w:val="000000"/>
          <w:sz w:val="28"/>
          <w:szCs w:val="28"/>
        </w:rPr>
        <w:t>2</w:t>
      </w:r>
      <w:r w:rsidR="00B17094" w:rsidRPr="00B17094">
        <w:rPr>
          <w:color w:val="000000"/>
          <w:sz w:val="28"/>
          <w:szCs w:val="28"/>
        </w:rPr>
        <w:t>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 и поджоги. Проанализировав пожары по местам возникновения, видно, что большинство пожаров происходит в жилом секторе.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Примеры некоторых пожаров произошедших в 2021 г.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05 января 2021 года  в 06 час.45 мин.  на пункт связи  ПЧ 6/7 ГКТУ СО "ОПС СО№ 6»   поступило сообщение о пожаре в двухэтажном деревянном  жилом многоквартирном доме по адресу: Свердловская область, Серовский городской округ, п. Красноглинный, ул. Ленина, д. 6, кв.8.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По прибытию пожарной охраны  к месту пожара, происходило горение домашнего имущества в квартире на площади 2м2.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Причина неосторожное обращение согнем</w:t>
      </w:r>
      <w:proofErr w:type="gramStart"/>
      <w:r w:rsidRPr="00B17094">
        <w:rPr>
          <w:color w:val="000000"/>
          <w:sz w:val="28"/>
          <w:szCs w:val="28"/>
        </w:rPr>
        <w:t xml:space="preserve"> .</w:t>
      </w:r>
      <w:proofErr w:type="gramEnd"/>
      <w:r w:rsidRPr="00B17094">
        <w:rPr>
          <w:color w:val="000000"/>
          <w:sz w:val="28"/>
          <w:szCs w:val="28"/>
        </w:rPr>
        <w:t xml:space="preserve"> В результате пожара погибла  женщина  1951г.р.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Сосьвинского городского округа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 xml:space="preserve">По состоянию на 12 </w:t>
      </w:r>
      <w:r w:rsidR="0095291C">
        <w:rPr>
          <w:color w:val="000000"/>
          <w:sz w:val="28"/>
          <w:szCs w:val="28"/>
        </w:rPr>
        <w:t>марта</w:t>
      </w:r>
      <w:r w:rsidRPr="00B17094">
        <w:rPr>
          <w:color w:val="000000"/>
          <w:sz w:val="28"/>
          <w:szCs w:val="28"/>
        </w:rPr>
        <w:t xml:space="preserve"> 2021 года оперативная обстановка с пожарами на территории  Гаринского  городского  округа по сравнению с аналогичным </w:t>
      </w:r>
      <w:r w:rsidRPr="00B17094">
        <w:rPr>
          <w:color w:val="000000"/>
          <w:sz w:val="28"/>
          <w:szCs w:val="28"/>
        </w:rPr>
        <w:lastRenderedPageBreak/>
        <w:t>периодом прошлого года (АППГ) характеризовалась следующими основными показателями:</w:t>
      </w:r>
    </w:p>
    <w:p w:rsidR="00B17094" w:rsidRPr="00B17094" w:rsidRDefault="0095291C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зарегистрировано - 4</w:t>
      </w:r>
      <w:r w:rsidR="00B17094" w:rsidRPr="00B17094">
        <w:rPr>
          <w:color w:val="000000"/>
          <w:sz w:val="28"/>
          <w:szCs w:val="28"/>
        </w:rPr>
        <w:t xml:space="preserve"> пожар  (в 2020 г. – </w:t>
      </w:r>
      <w:r>
        <w:rPr>
          <w:color w:val="000000"/>
          <w:sz w:val="28"/>
          <w:szCs w:val="28"/>
        </w:rPr>
        <w:t>4</w:t>
      </w:r>
      <w:r w:rsidR="00B17094" w:rsidRPr="00B17094">
        <w:rPr>
          <w:color w:val="000000"/>
          <w:sz w:val="28"/>
          <w:szCs w:val="28"/>
        </w:rPr>
        <w:t>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погибли - 0 человек (в 2020 г. – 0);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получили травмы  - 0 человек (в 2020 г. – 0 человек);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Гаринского городского округа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 xml:space="preserve">По состоянию на 12 </w:t>
      </w:r>
      <w:r w:rsidR="0095291C">
        <w:rPr>
          <w:color w:val="000000"/>
          <w:sz w:val="28"/>
          <w:szCs w:val="28"/>
        </w:rPr>
        <w:t>марта</w:t>
      </w:r>
      <w:r w:rsidRPr="00B17094">
        <w:rPr>
          <w:color w:val="000000"/>
          <w:sz w:val="28"/>
          <w:szCs w:val="28"/>
        </w:rPr>
        <w:t xml:space="preserve">  2021 года оперативная обстановка с пожарами на территории  Гаринского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зарегистрировано - 2 пожар  (в 2020 г. –1);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погибли - 0 человек (в 2020 г. – 0);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получили травмы  - 0 человек (в 2020 г. – 0 человек);</w:t>
      </w:r>
    </w:p>
    <w:p w:rsidR="00B17094" w:rsidRPr="00B17094" w:rsidRDefault="00B17094" w:rsidP="0095291C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B17094" w:rsidRDefault="00B17094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Помните!</w:t>
      </w:r>
    </w:p>
    <w:p w:rsidR="00B17094" w:rsidRPr="00B17094" w:rsidRDefault="00B17094" w:rsidP="00B1709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B17094" w:rsidRDefault="00B17094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 xml:space="preserve">Правильные действия при эвакуации это сохранность вашей жизни и жизни </w:t>
      </w:r>
      <w:proofErr w:type="gramStart"/>
      <w:r w:rsidRPr="00B17094">
        <w:rPr>
          <w:b/>
          <w:color w:val="000000"/>
          <w:sz w:val="28"/>
          <w:szCs w:val="28"/>
        </w:rPr>
        <w:t>ваших</w:t>
      </w:r>
      <w:proofErr w:type="gramEnd"/>
      <w:r w:rsidRPr="00B17094">
        <w:rPr>
          <w:b/>
          <w:color w:val="000000"/>
          <w:sz w:val="28"/>
          <w:szCs w:val="28"/>
        </w:rPr>
        <w:t xml:space="preserve"> близких!</w:t>
      </w:r>
    </w:p>
    <w:p w:rsidR="00B17094" w:rsidRDefault="00B17094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Default="00B17094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Default="00B17094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17094" w:rsidRPr="00926F8A" w:rsidRDefault="00B17094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sectPr w:rsidR="00B17094" w:rsidRPr="00926F8A" w:rsidSect="00D77A82">
      <w:headerReference w:type="default" r:id="rId49"/>
      <w:footerReference w:type="even" r:id="rId50"/>
      <w:footerReference w:type="default" r:id="rId51"/>
      <w:pgSz w:w="11906" w:h="16838" w:code="9"/>
      <w:pgMar w:top="851" w:right="567" w:bottom="567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0F" w:rsidRDefault="002C0D0F">
      <w:r>
        <w:separator/>
      </w:r>
    </w:p>
  </w:endnote>
  <w:endnote w:type="continuationSeparator" w:id="0">
    <w:p w:rsidR="002C0D0F" w:rsidRDefault="002C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00" w:rsidRDefault="00471900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471900" w:rsidRDefault="004719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00" w:rsidRDefault="00471900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0F" w:rsidRDefault="002C0D0F">
      <w:r>
        <w:separator/>
      </w:r>
    </w:p>
  </w:footnote>
  <w:footnote w:type="continuationSeparator" w:id="0">
    <w:p w:rsidR="002C0D0F" w:rsidRDefault="002C0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721"/>
      <w:docPartObj>
        <w:docPartGallery w:val="Page Numbers (Top of Page)"/>
        <w:docPartUnique/>
      </w:docPartObj>
    </w:sdtPr>
    <w:sdtEndPr/>
    <w:sdtContent>
      <w:p w:rsidR="00471900" w:rsidRDefault="004719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10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71900" w:rsidRDefault="00471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7E7"/>
    <w:rsid w:val="000058F5"/>
    <w:rsid w:val="00005FF9"/>
    <w:rsid w:val="00006007"/>
    <w:rsid w:val="0000648C"/>
    <w:rsid w:val="000066A7"/>
    <w:rsid w:val="00006AA2"/>
    <w:rsid w:val="00006E75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BC7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0D0F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B8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AB6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20C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00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1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7E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C8E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100"/>
    <w:rsid w:val="00661870"/>
    <w:rsid w:val="00662405"/>
    <w:rsid w:val="006625E2"/>
    <w:rsid w:val="00662627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301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419F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4DD"/>
    <w:rsid w:val="007317E8"/>
    <w:rsid w:val="007320F1"/>
    <w:rsid w:val="00733F38"/>
    <w:rsid w:val="00734C37"/>
    <w:rsid w:val="00734C94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C5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6F8A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91C"/>
    <w:rsid w:val="00952DBE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32C0"/>
    <w:rsid w:val="00A43681"/>
    <w:rsid w:val="00A440AB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544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094"/>
    <w:rsid w:val="00B17341"/>
    <w:rsid w:val="00B2003F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190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FF6"/>
    <w:rsid w:val="00BC1291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2289"/>
    <w:rsid w:val="00CA2D1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F3A"/>
    <w:rsid w:val="00CC11DD"/>
    <w:rsid w:val="00CC13F2"/>
    <w:rsid w:val="00CC14E7"/>
    <w:rsid w:val="00CC16CB"/>
    <w:rsid w:val="00CC1886"/>
    <w:rsid w:val="00CC19D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8B2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E7C"/>
    <w:rsid w:val="00D51EBC"/>
    <w:rsid w:val="00D522E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811"/>
    <w:rsid w:val="00D86DAB"/>
    <w:rsid w:val="00D8751A"/>
    <w:rsid w:val="00D87F7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4AF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61E"/>
    <w:rsid w:val="00F02F7D"/>
    <w:rsid w:val="00F03B22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image" Target="media/image10.png"/><Relationship Id="rId39" Type="http://schemas.openxmlformats.org/officeDocument/2006/relationships/chart" Target="charts/chart14.xml"/><Relationship Id="rId21" Type="http://schemas.openxmlformats.org/officeDocument/2006/relationships/image" Target="media/image7.png"/><Relationship Id="rId34" Type="http://schemas.openxmlformats.org/officeDocument/2006/relationships/image" Target="media/image16.png"/><Relationship Id="rId42" Type="http://schemas.openxmlformats.org/officeDocument/2006/relationships/image" Target="media/image21.png"/><Relationship Id="rId47" Type="http://schemas.openxmlformats.org/officeDocument/2006/relationships/chart" Target="charts/chart19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hart" Target="charts/chart8.xml"/><Relationship Id="rId32" Type="http://schemas.openxmlformats.org/officeDocument/2006/relationships/image" Target="media/image14.png"/><Relationship Id="rId37" Type="http://schemas.openxmlformats.org/officeDocument/2006/relationships/chart" Target="charts/chart13.xml"/><Relationship Id="rId40" Type="http://schemas.openxmlformats.org/officeDocument/2006/relationships/image" Target="media/image19.png"/><Relationship Id="rId45" Type="http://schemas.openxmlformats.org/officeDocument/2006/relationships/chart" Target="charts/chart17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chart" Target="charts/chart7.xml"/><Relationship Id="rId31" Type="http://schemas.openxmlformats.org/officeDocument/2006/relationships/chart" Target="charts/chart11.xml"/><Relationship Id="rId44" Type="http://schemas.openxmlformats.org/officeDocument/2006/relationships/chart" Target="charts/chart16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chart" Target="charts/chart10.xml"/><Relationship Id="rId35" Type="http://schemas.openxmlformats.org/officeDocument/2006/relationships/image" Target="media/image17.png"/><Relationship Id="rId43" Type="http://schemas.openxmlformats.org/officeDocument/2006/relationships/chart" Target="charts/chart15.xml"/><Relationship Id="rId48" Type="http://schemas.openxmlformats.org/officeDocument/2006/relationships/chart" Target="charts/chart20.xml"/><Relationship Id="rId8" Type="http://schemas.openxmlformats.org/officeDocument/2006/relationships/image" Target="media/image1.jpeg"/><Relationship Id="rId51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33" Type="http://schemas.openxmlformats.org/officeDocument/2006/relationships/image" Target="media/image15.png"/><Relationship Id="rId38" Type="http://schemas.openxmlformats.org/officeDocument/2006/relationships/image" Target="media/image18.png"/><Relationship Id="rId46" Type="http://schemas.openxmlformats.org/officeDocument/2006/relationships/chart" Target="charts/chart18.xml"/><Relationship Id="rId20" Type="http://schemas.openxmlformats.org/officeDocument/2006/relationships/image" Target="media/image6.png"/><Relationship Id="rId41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chart" Target="charts/chart12.xml"/><Relationship Id="rId4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1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2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467672566027523E-2"/>
          <c:y val="0.23498703498343132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диаграммы!$P$6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191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диаграммы!$O$7:$O$10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диаграммы!$P$7:$P$10</c:f>
              <c:numCache>
                <c:formatCode>0</c:formatCode>
                <c:ptCount val="4"/>
                <c:pt idx="0">
                  <c:v>900</c:v>
                </c:pt>
                <c:pt idx="1">
                  <c:v>57</c:v>
                </c:pt>
                <c:pt idx="2">
                  <c:v>1</c:v>
                </c:pt>
                <c:pt idx="3">
                  <c:v>51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диаграммы!$Q$6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031E-3"/>
                  <c:y val="-4.1399990531231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786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диаграммы!$O$7:$O$10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диаграммы!$Q$7:$Q$10</c:f>
              <c:numCache>
                <c:formatCode>0</c:formatCode>
                <c:ptCount val="4"/>
                <c:pt idx="0">
                  <c:v>1055</c:v>
                </c:pt>
                <c:pt idx="1">
                  <c:v>72</c:v>
                </c:pt>
                <c:pt idx="2">
                  <c:v>1</c:v>
                </c:pt>
                <c:pt idx="3">
                  <c:v>79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30796800"/>
        <c:axId val="325816832"/>
        <c:axId val="0"/>
      </c:bar3DChart>
      <c:catAx>
        <c:axId val="23079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816832"/>
        <c:crosses val="autoZero"/>
        <c:auto val="1"/>
        <c:lblAlgn val="ctr"/>
        <c:lblOffset val="100"/>
        <c:noMultiLvlLbl val="0"/>
      </c:catAx>
      <c:valAx>
        <c:axId val="32581683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3079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3928E-2"/>
          <c:w val="0.17739572709425319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диаграммы!$P$238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191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диаграммы!$O$239:$O$242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диаграммы!$P$239:$P$242</c:f>
              <c:numCache>
                <c:formatCode>0</c:formatCode>
                <c:ptCount val="4"/>
                <c:pt idx="0">
                  <c:v>227</c:v>
                </c:pt>
                <c:pt idx="1">
                  <c:v>15</c:v>
                </c:pt>
                <c:pt idx="2">
                  <c:v>0</c:v>
                </c:pt>
                <c:pt idx="3">
                  <c:v>12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диаграммы!$Q$238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031E-3"/>
                  <c:y val="-4.1399990531231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786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диаграммы!$O$239:$O$242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диаграммы!$Q$239:$Q$242</c:f>
              <c:numCache>
                <c:formatCode>0</c:formatCode>
                <c:ptCount val="4"/>
                <c:pt idx="0">
                  <c:v>282</c:v>
                </c:pt>
                <c:pt idx="1">
                  <c:v>20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28858880"/>
        <c:axId val="274004160"/>
        <c:axId val="0"/>
      </c:bar3DChart>
      <c:catAx>
        <c:axId val="22885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4004160"/>
        <c:crosses val="autoZero"/>
        <c:auto val="1"/>
        <c:lblAlgn val="ctr"/>
        <c:lblOffset val="100"/>
        <c:noMultiLvlLbl val="0"/>
      </c:catAx>
      <c:valAx>
        <c:axId val="27400416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28858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3928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646932022822821"/>
          <c:y val="0.2060801070544519"/>
          <c:w val="0.73636388889550286"/>
          <c:h val="0.69486437280679081"/>
        </c:manualLayout>
      </c:layout>
      <c:pie3DChart>
        <c:varyColors val="1"/>
        <c:ser>
          <c:idx val="0"/>
          <c:order val="0"/>
          <c:tx>
            <c:strRef>
              <c:f>Анализ!$C$243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9649967022945847E-3"/>
                  <c:y val="6.596397824451374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5084982384459278E-2"/>
                  <c:y val="0.21771739692275871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947415289448058E-2"/>
                  <c:y val="-0.1037170408403544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693225298757829E-2"/>
                  <c:y val="0.17164780004250016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586430438257509E-2"/>
                  <c:y val="-0.174372691925544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761665186469165"/>
                  <c:y val="-0.11954030910250005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7858356607752426"/>
                  <c:y val="-2.436235404928870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33"/>
                  <c:y val="0.212023463801982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149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Анализ!$B$244:$B$250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Анализ!$C$244:$C$250</c:f>
              <c:numCache>
                <c:formatCode>0</c:formatCode>
                <c:ptCount val="7"/>
                <c:pt idx="0">
                  <c:v>199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24</c:v>
                </c:pt>
                <c:pt idx="5">
                  <c:v>26</c:v>
                </c:pt>
                <c:pt idx="6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диаграммы!$P$277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191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диаграммы!$O$278:$O$281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диаграммы!$P$278:$P$281</c:f>
              <c:numCache>
                <c:formatCode>0</c:formatCode>
                <c:ptCount val="4"/>
                <c:pt idx="0">
                  <c:v>648</c:v>
                </c:pt>
                <c:pt idx="1">
                  <c:v>55</c:v>
                </c:pt>
                <c:pt idx="2">
                  <c:v>1</c:v>
                </c:pt>
                <c:pt idx="3">
                  <c:v>48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диаграммы!$Q$277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031E-3"/>
                  <c:y val="-4.1399990531231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786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диаграммы!$O$278:$O$281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диаграммы!$Q$278:$Q$281</c:f>
              <c:numCache>
                <c:formatCode>0</c:formatCode>
                <c:ptCount val="4"/>
                <c:pt idx="0">
                  <c:v>779</c:v>
                </c:pt>
                <c:pt idx="1">
                  <c:v>71</c:v>
                </c:pt>
                <c:pt idx="2">
                  <c:v>1</c:v>
                </c:pt>
                <c:pt idx="3">
                  <c:v>70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28857344"/>
        <c:axId val="325813376"/>
        <c:axId val="0"/>
      </c:bar3DChart>
      <c:catAx>
        <c:axId val="22885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813376"/>
        <c:crosses val="autoZero"/>
        <c:auto val="1"/>
        <c:lblAlgn val="ctr"/>
        <c:lblOffset val="100"/>
        <c:noMultiLvlLbl val="0"/>
      </c:catAx>
      <c:valAx>
        <c:axId val="325813376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2885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149"/>
          <c:y val="7.206467201752946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484991648771174"/>
          <c:y val="0.17450084963191559"/>
          <c:w val="0.68915676449534735"/>
          <c:h val="0.64814992147442985"/>
        </c:manualLayout>
      </c:layout>
      <c:pie3DChart>
        <c:varyColors val="1"/>
        <c:ser>
          <c:idx val="0"/>
          <c:order val="0"/>
          <c:tx>
            <c:strRef>
              <c:f>Анализ!$D$279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9511731488109439E-2"/>
                  <c:y val="0.231205967675093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044364908931833"/>
                      <c:h val="0.1710671832857887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3338534955857789"/>
                  <c:y val="8.5639946514094969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593319016941064E-2"/>
                  <c:y val="1.471291561217085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4680983058935825E-2"/>
                  <c:y val="-0.20027587890297566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798743338900824"/>
                  <c:y val="-0.2188854331379246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2604628966833691E-2"/>
                  <c:y val="-0.1166059786726965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8875153105861767"/>
                  <c:y val="6.461078543005323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0572027360216336"/>
                  <c:y val="0.28466639038541236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149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Анализ!$C$280:$C$288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Анализ!$D$280:$D$288</c:f>
              <c:numCache>
                <c:formatCode>0</c:formatCode>
                <c:ptCount val="9"/>
                <c:pt idx="0">
                  <c:v>21</c:v>
                </c:pt>
                <c:pt idx="1">
                  <c:v>1</c:v>
                </c:pt>
                <c:pt idx="2">
                  <c:v>12</c:v>
                </c:pt>
                <c:pt idx="3">
                  <c:v>1</c:v>
                </c:pt>
                <c:pt idx="4">
                  <c:v>0</c:v>
                </c:pt>
                <c:pt idx="5">
                  <c:v>13</c:v>
                </c:pt>
                <c:pt idx="6">
                  <c:v>597</c:v>
                </c:pt>
                <c:pt idx="7">
                  <c:v>61</c:v>
                </c:pt>
                <c:pt idx="8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диаграммы!$P$321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191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диаграммы!$O$322:$O$325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диаграммы!$P$322:$P$325</c:f>
              <c:numCache>
                <c:formatCode>0</c:formatCode>
                <c:ptCount val="4"/>
                <c:pt idx="0">
                  <c:v>486</c:v>
                </c:pt>
                <c:pt idx="1">
                  <c:v>50</c:v>
                </c:pt>
                <c:pt idx="2">
                  <c:v>1</c:v>
                </c:pt>
                <c:pt idx="3">
                  <c:v>45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диаграммы!$Q$321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031E-3"/>
                  <c:y val="-4.1399990531231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786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диаграммы!$O$322:$O$325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диаграммы!$Q$322:$Q$325</c:f>
              <c:numCache>
                <c:formatCode>0</c:formatCode>
                <c:ptCount val="4"/>
                <c:pt idx="0">
                  <c:v>597</c:v>
                </c:pt>
                <c:pt idx="1">
                  <c:v>69</c:v>
                </c:pt>
                <c:pt idx="2">
                  <c:v>1</c:v>
                </c:pt>
                <c:pt idx="3">
                  <c:v>57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28858368"/>
        <c:axId val="325816256"/>
        <c:axId val="0"/>
      </c:bar3DChart>
      <c:catAx>
        <c:axId val="22885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816256"/>
        <c:crosses val="autoZero"/>
        <c:auto val="1"/>
        <c:lblAlgn val="ctr"/>
        <c:lblOffset val="100"/>
        <c:noMultiLvlLbl val="0"/>
      </c:catAx>
      <c:valAx>
        <c:axId val="325816256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2885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3928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пожаров, ед.</a:t>
            </a:r>
          </a:p>
        </c:rich>
      </c:tx>
      <c:layout>
        <c:manualLayout>
          <c:xMode val="edge"/>
          <c:yMode val="edge"/>
          <c:x val="0.47025134654417111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7761594562727343"/>
          <c:y val="3.1922883544715237E-2"/>
          <c:w val="0.7326599707410657"/>
          <c:h val="0.91985652670178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Анализ!$E$359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Анализ!$D$361:$D$400</c:f>
              <c:strCache>
                <c:ptCount val="40"/>
                <c:pt idx="0">
                  <c:v>Гаринский ГО</c:v>
                </c:pt>
                <c:pt idx="1">
                  <c:v>Сосьвинский ГО</c:v>
                </c:pt>
                <c:pt idx="2">
                  <c:v>ГО Верхняя Тура</c:v>
                </c:pt>
                <c:pt idx="3">
                  <c:v>ГО Верхнее Дуброво</c:v>
                </c:pt>
                <c:pt idx="4">
                  <c:v>Волчанский ГО</c:v>
                </c:pt>
                <c:pt idx="5">
                  <c:v>Байкаловский МР</c:v>
                </c:pt>
                <c:pt idx="6">
                  <c:v>ГО Среднеуральск</c:v>
                </c:pt>
                <c:pt idx="7">
                  <c:v>ГО Верхотурский</c:v>
                </c:pt>
                <c:pt idx="8">
                  <c:v>ГО Заречный</c:v>
                </c:pt>
                <c:pt idx="9">
                  <c:v>МО Камышловский МР</c:v>
                </c:pt>
                <c:pt idx="10">
                  <c:v>Ачитский ГО</c:v>
                </c:pt>
                <c:pt idx="11">
                  <c:v>Слободо-Туринский МР</c:v>
                </c:pt>
                <c:pt idx="12">
                  <c:v>Артинский ГО</c:v>
                </c:pt>
                <c:pt idx="13">
                  <c:v>Камышловский ГО</c:v>
                </c:pt>
                <c:pt idx="14">
                  <c:v>ГО Красноуфимск</c:v>
                </c:pt>
                <c:pt idx="15">
                  <c:v>МО Красноуфимский округ</c:v>
                </c:pt>
                <c:pt idx="16">
                  <c:v>Ивдельский ГО</c:v>
                </c:pt>
                <c:pt idx="17">
                  <c:v>Кушвинский ГО</c:v>
                </c:pt>
                <c:pt idx="18">
                  <c:v>Новолялинский ГО</c:v>
                </c:pt>
                <c:pt idx="19">
                  <c:v>Пышминский ГО</c:v>
                </c:pt>
                <c:pt idx="20">
                  <c:v>Туринский ГО</c:v>
                </c:pt>
                <c:pt idx="21">
                  <c:v>Тугулымский ГО</c:v>
                </c:pt>
                <c:pt idx="22">
                  <c:v>Арамильский ГО</c:v>
                </c:pt>
                <c:pt idx="23">
                  <c:v>Шалинский ГО</c:v>
                </c:pt>
                <c:pt idx="24">
                  <c:v>Нижнетуринский ГО</c:v>
                </c:pt>
                <c:pt idx="25">
                  <c:v>ГО Ревда</c:v>
                </c:pt>
                <c:pt idx="26">
                  <c:v>Североуральский ГО</c:v>
                </c:pt>
                <c:pt idx="27">
                  <c:v>Нижнесергинский МР</c:v>
                </c:pt>
                <c:pt idx="28">
                  <c:v>Тавдинский ГО</c:v>
                </c:pt>
                <c:pt idx="29">
                  <c:v>Полевской ГО</c:v>
                </c:pt>
                <c:pt idx="30">
                  <c:v>ГО Краснотурьинск</c:v>
                </c:pt>
                <c:pt idx="31">
                  <c:v>Невьянский ГО</c:v>
                </c:pt>
                <c:pt idx="32">
                  <c:v>Артёмовский ГО</c:v>
                </c:pt>
                <c:pt idx="33">
                  <c:v>Березовский ГО</c:v>
                </c:pt>
                <c:pt idx="34">
                  <c:v>ГО Верхняя Пышма</c:v>
                </c:pt>
                <c:pt idx="35">
                  <c:v>Сысертский ГО</c:v>
                </c:pt>
                <c:pt idx="36">
                  <c:v>ГО Первоуральск</c:v>
                </c:pt>
                <c:pt idx="37">
                  <c:v>Серовский ГО</c:v>
                </c:pt>
                <c:pt idx="38">
                  <c:v>МО город Нижний Тагил</c:v>
                </c:pt>
                <c:pt idx="39">
                  <c:v>МО город Екатеринбург</c:v>
                </c:pt>
              </c:strCache>
            </c:strRef>
          </c:cat>
          <c:val>
            <c:numRef>
              <c:f>Анализ!$E$361:$E$400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4</c:v>
                </c:pt>
                <c:pt idx="12">
                  <c:v>4</c:v>
                </c:pt>
                <c:pt idx="13">
                  <c:v>6</c:v>
                </c:pt>
                <c:pt idx="14">
                  <c:v>6</c:v>
                </c:pt>
                <c:pt idx="15">
                  <c:v>5</c:v>
                </c:pt>
                <c:pt idx="16">
                  <c:v>3</c:v>
                </c:pt>
                <c:pt idx="17">
                  <c:v>7</c:v>
                </c:pt>
                <c:pt idx="18">
                  <c:v>3</c:v>
                </c:pt>
                <c:pt idx="19">
                  <c:v>5</c:v>
                </c:pt>
                <c:pt idx="20">
                  <c:v>6</c:v>
                </c:pt>
                <c:pt idx="21">
                  <c:v>9</c:v>
                </c:pt>
                <c:pt idx="22">
                  <c:v>2</c:v>
                </c:pt>
                <c:pt idx="23">
                  <c:v>10</c:v>
                </c:pt>
                <c:pt idx="24">
                  <c:v>12</c:v>
                </c:pt>
                <c:pt idx="25">
                  <c:v>7</c:v>
                </c:pt>
                <c:pt idx="26">
                  <c:v>11</c:v>
                </c:pt>
                <c:pt idx="27">
                  <c:v>14</c:v>
                </c:pt>
                <c:pt idx="28">
                  <c:v>13</c:v>
                </c:pt>
                <c:pt idx="29">
                  <c:v>6</c:v>
                </c:pt>
                <c:pt idx="30">
                  <c:v>12</c:v>
                </c:pt>
                <c:pt idx="31">
                  <c:v>13</c:v>
                </c:pt>
                <c:pt idx="32">
                  <c:v>10</c:v>
                </c:pt>
                <c:pt idx="33">
                  <c:v>20</c:v>
                </c:pt>
                <c:pt idx="34">
                  <c:v>24</c:v>
                </c:pt>
                <c:pt idx="35">
                  <c:v>24</c:v>
                </c:pt>
                <c:pt idx="36">
                  <c:v>20</c:v>
                </c:pt>
                <c:pt idx="37">
                  <c:v>27</c:v>
                </c:pt>
                <c:pt idx="38">
                  <c:v>61</c:v>
                </c:pt>
                <c:pt idx="39">
                  <c:v>227</c:v>
                </c:pt>
              </c:numCache>
            </c:numRef>
          </c:val>
        </c:ser>
        <c:ser>
          <c:idx val="1"/>
          <c:order val="1"/>
          <c:tx>
            <c:strRef>
              <c:f>Анализ!$F$359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Анализ!$D$361:$D$400</c:f>
              <c:strCache>
                <c:ptCount val="40"/>
                <c:pt idx="0">
                  <c:v>Гаринский ГО</c:v>
                </c:pt>
                <c:pt idx="1">
                  <c:v>Сосьвинский ГО</c:v>
                </c:pt>
                <c:pt idx="2">
                  <c:v>ГО Верхняя Тура</c:v>
                </c:pt>
                <c:pt idx="3">
                  <c:v>ГО Верхнее Дуброво</c:v>
                </c:pt>
                <c:pt idx="4">
                  <c:v>Волчанский ГО</c:v>
                </c:pt>
                <c:pt idx="5">
                  <c:v>Байкаловский МР</c:v>
                </c:pt>
                <c:pt idx="6">
                  <c:v>ГО Среднеуральск</c:v>
                </c:pt>
                <c:pt idx="7">
                  <c:v>ГО Верхотурский</c:v>
                </c:pt>
                <c:pt idx="8">
                  <c:v>ГО Заречный</c:v>
                </c:pt>
                <c:pt idx="9">
                  <c:v>МО Камышловский МР</c:v>
                </c:pt>
                <c:pt idx="10">
                  <c:v>Ачитский ГО</c:v>
                </c:pt>
                <c:pt idx="11">
                  <c:v>Слободо-Туринский МР</c:v>
                </c:pt>
                <c:pt idx="12">
                  <c:v>Артинский ГО</c:v>
                </c:pt>
                <c:pt idx="13">
                  <c:v>Камышловский ГО</c:v>
                </c:pt>
                <c:pt idx="14">
                  <c:v>ГО Красноуфимск</c:v>
                </c:pt>
                <c:pt idx="15">
                  <c:v>МО Красноуфимский округ</c:v>
                </c:pt>
                <c:pt idx="16">
                  <c:v>Ивдельский ГО</c:v>
                </c:pt>
                <c:pt idx="17">
                  <c:v>Кушвинский ГО</c:v>
                </c:pt>
                <c:pt idx="18">
                  <c:v>Новолялинский ГО</c:v>
                </c:pt>
                <c:pt idx="19">
                  <c:v>Пышминский ГО</c:v>
                </c:pt>
                <c:pt idx="20">
                  <c:v>Туринский ГО</c:v>
                </c:pt>
                <c:pt idx="21">
                  <c:v>Тугулымский ГО</c:v>
                </c:pt>
                <c:pt idx="22">
                  <c:v>Арамильский ГО</c:v>
                </c:pt>
                <c:pt idx="23">
                  <c:v>Шалинский ГО</c:v>
                </c:pt>
                <c:pt idx="24">
                  <c:v>Нижнетуринский ГО</c:v>
                </c:pt>
                <c:pt idx="25">
                  <c:v>ГО Ревда</c:v>
                </c:pt>
                <c:pt idx="26">
                  <c:v>Североуральский ГО</c:v>
                </c:pt>
                <c:pt idx="27">
                  <c:v>Нижнесергинский МР</c:v>
                </c:pt>
                <c:pt idx="28">
                  <c:v>Тавдинский ГО</c:v>
                </c:pt>
                <c:pt idx="29">
                  <c:v>Полевской ГО</c:v>
                </c:pt>
                <c:pt idx="30">
                  <c:v>ГО Краснотурьинск</c:v>
                </c:pt>
                <c:pt idx="31">
                  <c:v>Невьянский ГО</c:v>
                </c:pt>
                <c:pt idx="32">
                  <c:v>Артёмовский ГО</c:v>
                </c:pt>
                <c:pt idx="33">
                  <c:v>Березовский ГО</c:v>
                </c:pt>
                <c:pt idx="34">
                  <c:v>ГО Верхняя Пышма</c:v>
                </c:pt>
                <c:pt idx="35">
                  <c:v>Сысертский ГО</c:v>
                </c:pt>
                <c:pt idx="36">
                  <c:v>ГО Первоуральск</c:v>
                </c:pt>
                <c:pt idx="37">
                  <c:v>Серовский ГО</c:v>
                </c:pt>
                <c:pt idx="38">
                  <c:v>МО город Нижний Тагил</c:v>
                </c:pt>
                <c:pt idx="39">
                  <c:v>МО город Екатеринбург</c:v>
                </c:pt>
              </c:strCache>
            </c:strRef>
          </c:cat>
          <c:val>
            <c:numRef>
              <c:f>Анализ!$F$361:$F$400</c:f>
              <c:numCache>
                <c:formatCode>General</c:formatCode>
                <c:ptCount val="40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11</c:v>
                </c:pt>
                <c:pt idx="22">
                  <c:v>12</c:v>
                </c:pt>
                <c:pt idx="23">
                  <c:v>12</c:v>
                </c:pt>
                <c:pt idx="24">
                  <c:v>13</c:v>
                </c:pt>
                <c:pt idx="25">
                  <c:v>14</c:v>
                </c:pt>
                <c:pt idx="26">
                  <c:v>14</c:v>
                </c:pt>
                <c:pt idx="27">
                  <c:v>15</c:v>
                </c:pt>
                <c:pt idx="28">
                  <c:v>17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21</c:v>
                </c:pt>
                <c:pt idx="33">
                  <c:v>28</c:v>
                </c:pt>
                <c:pt idx="34">
                  <c:v>33</c:v>
                </c:pt>
                <c:pt idx="35">
                  <c:v>37</c:v>
                </c:pt>
                <c:pt idx="36">
                  <c:v>37</c:v>
                </c:pt>
                <c:pt idx="37">
                  <c:v>37</c:v>
                </c:pt>
                <c:pt idx="38">
                  <c:v>68</c:v>
                </c:pt>
                <c:pt idx="39">
                  <c:v>237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766080"/>
        <c:axId val="325818560"/>
      </c:barChart>
      <c:catAx>
        <c:axId val="230766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818560"/>
        <c:crosses val="autoZero"/>
        <c:auto val="1"/>
        <c:lblAlgn val="ctr"/>
        <c:lblOffset val="100"/>
        <c:noMultiLvlLbl val="0"/>
      </c:catAx>
      <c:valAx>
        <c:axId val="32581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76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38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людей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111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364956621160394"/>
          <c:y val="2.9244238815727245E-2"/>
          <c:w val="0.7326599707410657"/>
          <c:h val="0.91985652670178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Анализ!$E$434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Анализ!$D$435:$D$455</c:f>
              <c:strCache>
                <c:ptCount val="21"/>
                <c:pt idx="0">
                  <c:v>Арамильский ГО</c:v>
                </c:pt>
                <c:pt idx="1">
                  <c:v>Серовский ГО</c:v>
                </c:pt>
                <c:pt idx="2">
                  <c:v>Таборинский МР</c:v>
                </c:pt>
                <c:pt idx="3">
                  <c:v>Камышловский ГО</c:v>
                </c:pt>
                <c:pt idx="4">
                  <c:v>Слободо-Туринский МР</c:v>
                </c:pt>
                <c:pt idx="5">
                  <c:v>МО Красноуфимский округ</c:v>
                </c:pt>
                <c:pt idx="6">
                  <c:v>Кировградский ГО</c:v>
                </c:pt>
                <c:pt idx="7">
                  <c:v>Шалинский ГО</c:v>
                </c:pt>
                <c:pt idx="8">
                  <c:v>Тугулымский ГО</c:v>
                </c:pt>
                <c:pt idx="9">
                  <c:v>ГО Нижняя Салда</c:v>
                </c:pt>
                <c:pt idx="10">
                  <c:v>МО Камышловский МР</c:v>
                </c:pt>
                <c:pt idx="11">
                  <c:v>Режевской ГО</c:v>
                </c:pt>
                <c:pt idx="12">
                  <c:v>ГО Краснотурьинск</c:v>
                </c:pt>
                <c:pt idx="13">
                  <c:v>ГО Верхняя Пышма</c:v>
                </c:pt>
                <c:pt idx="14">
                  <c:v>МО город Каменск-Уральский</c:v>
                </c:pt>
                <c:pt idx="15">
                  <c:v>Тавдинский ГО</c:v>
                </c:pt>
                <c:pt idx="16">
                  <c:v>Пышминский ГО</c:v>
                </c:pt>
                <c:pt idx="17">
                  <c:v>ГО Первоуральск</c:v>
                </c:pt>
                <c:pt idx="18">
                  <c:v>Невьянский ГО</c:v>
                </c:pt>
                <c:pt idx="19">
                  <c:v>Белоярский ГО</c:v>
                </c:pt>
                <c:pt idx="20">
                  <c:v>МО город Екатеринбург</c:v>
                </c:pt>
              </c:strCache>
            </c:strRef>
          </c:cat>
          <c:val>
            <c:numRef>
              <c:f>Анализ!$E$435:$E$455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20</c:v>
                </c:pt>
              </c:numCache>
            </c:numRef>
          </c:val>
        </c:ser>
        <c:ser>
          <c:idx val="1"/>
          <c:order val="1"/>
          <c:tx>
            <c:strRef>
              <c:f>Анализ!$F$434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Анализ!$D$435:$D$455</c:f>
              <c:strCache>
                <c:ptCount val="21"/>
                <c:pt idx="0">
                  <c:v>Арамильский ГО</c:v>
                </c:pt>
                <c:pt idx="1">
                  <c:v>Серовский ГО</c:v>
                </c:pt>
                <c:pt idx="2">
                  <c:v>Таборинский МР</c:v>
                </c:pt>
                <c:pt idx="3">
                  <c:v>Камышловский ГО</c:v>
                </c:pt>
                <c:pt idx="4">
                  <c:v>Слободо-Туринский МР</c:v>
                </c:pt>
                <c:pt idx="5">
                  <c:v>МО Красноуфимский округ</c:v>
                </c:pt>
                <c:pt idx="6">
                  <c:v>Кировградский ГО</c:v>
                </c:pt>
                <c:pt idx="7">
                  <c:v>Шалинский ГО</c:v>
                </c:pt>
                <c:pt idx="8">
                  <c:v>Тугулымский ГО</c:v>
                </c:pt>
                <c:pt idx="9">
                  <c:v>ГО Нижняя Салда</c:v>
                </c:pt>
                <c:pt idx="10">
                  <c:v>МО Камышловский МР</c:v>
                </c:pt>
                <c:pt idx="11">
                  <c:v>Режевской ГО</c:v>
                </c:pt>
                <c:pt idx="12">
                  <c:v>ГО Краснотурьинск</c:v>
                </c:pt>
                <c:pt idx="13">
                  <c:v>ГО Верхняя Пышма</c:v>
                </c:pt>
                <c:pt idx="14">
                  <c:v>МО город Каменск-Уральский</c:v>
                </c:pt>
                <c:pt idx="15">
                  <c:v>Тавдинский ГО</c:v>
                </c:pt>
                <c:pt idx="16">
                  <c:v>Пышминский ГО</c:v>
                </c:pt>
                <c:pt idx="17">
                  <c:v>ГО Первоуральск</c:v>
                </c:pt>
                <c:pt idx="18">
                  <c:v>Невьянский ГО</c:v>
                </c:pt>
                <c:pt idx="19">
                  <c:v>Белоярский ГО</c:v>
                </c:pt>
                <c:pt idx="20">
                  <c:v>МО город Екатеринбург</c:v>
                </c:pt>
              </c:strCache>
            </c:strRef>
          </c:cat>
          <c:val>
            <c:numRef>
              <c:f>Анализ!$F$435:$F$455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4</c:v>
                </c:pt>
                <c:pt idx="20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766592"/>
        <c:axId val="325115904"/>
      </c:barChart>
      <c:catAx>
        <c:axId val="230766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115904"/>
        <c:crosses val="autoZero"/>
        <c:auto val="1"/>
        <c:lblAlgn val="ctr"/>
        <c:lblOffset val="100"/>
        <c:noMultiLvlLbl val="0"/>
      </c:catAx>
      <c:valAx>
        <c:axId val="32511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76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38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детей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117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550413543756385"/>
          <c:y val="3.6849740531736876E-2"/>
          <c:w val="0.70808076964142186"/>
          <c:h val="0.914716462924494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Анализ!$E$508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Анализ!$D$509</c:f>
              <c:strCache>
                <c:ptCount val="1"/>
                <c:pt idx="0">
                  <c:v>МО город Екатеринбург</c:v>
                </c:pt>
              </c:strCache>
            </c:strRef>
          </c:cat>
          <c:val>
            <c:numRef>
              <c:f>Анализ!$E$509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Анализ!$F$508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Анализ!$D$509</c:f>
              <c:strCache>
                <c:ptCount val="1"/>
                <c:pt idx="0">
                  <c:v>МО город Екатеринбург</c:v>
                </c:pt>
              </c:strCache>
            </c:strRef>
          </c:cat>
          <c:val>
            <c:numRef>
              <c:f>Анализ!$F$509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2004096"/>
        <c:axId val="325117632"/>
      </c:barChart>
      <c:catAx>
        <c:axId val="232004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117632"/>
        <c:crosses val="autoZero"/>
        <c:auto val="1"/>
        <c:lblAlgn val="ctr"/>
        <c:lblOffset val="100"/>
        <c:noMultiLvlLbl val="0"/>
      </c:catAx>
      <c:valAx>
        <c:axId val="32511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200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8146809689756289"/>
          <c:y val="0.4137030893481502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травмированных людей, чел.</a:t>
            </a:r>
          </a:p>
        </c:rich>
      </c:tx>
      <c:layout>
        <c:manualLayout>
          <c:xMode val="edge"/>
          <c:yMode val="edge"/>
          <c:x val="0.47025134654417122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915978101182136"/>
          <c:y val="2.9175440100639431E-2"/>
          <c:w val="0.75273456035207664"/>
          <c:h val="0.919856532437361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диаграммы!$P$555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диаграммы!$O$556:$O$576</c:f>
              <c:strCache>
                <c:ptCount val="21"/>
                <c:pt idx="0">
                  <c:v>Арамильский ГО</c:v>
                </c:pt>
                <c:pt idx="1">
                  <c:v>ГО Сухой Лог</c:v>
                </c:pt>
                <c:pt idx="2">
                  <c:v>МО Красноуфимский округ</c:v>
                </c:pt>
                <c:pt idx="3">
                  <c:v>ГО Заречный</c:v>
                </c:pt>
                <c:pt idx="4">
                  <c:v>ГО Красноуфимск</c:v>
                </c:pt>
                <c:pt idx="5">
                  <c:v>МО Камышловский МР</c:v>
                </c:pt>
                <c:pt idx="6">
                  <c:v>Туринский ГО</c:v>
                </c:pt>
                <c:pt idx="7">
                  <c:v>Ачитский ГО</c:v>
                </c:pt>
                <c:pt idx="8">
                  <c:v>Режевской ГО</c:v>
                </c:pt>
                <c:pt idx="9">
                  <c:v>ГО Верхняя Тура</c:v>
                </c:pt>
                <c:pt idx="10">
                  <c:v>Полевской ГО</c:v>
                </c:pt>
                <c:pt idx="11">
                  <c:v>Нижнетуринский ГО</c:v>
                </c:pt>
                <c:pt idx="12">
                  <c:v>МО Алапаевское</c:v>
                </c:pt>
                <c:pt idx="13">
                  <c:v>МО город Ирбит</c:v>
                </c:pt>
                <c:pt idx="14">
                  <c:v>МО город Алапаевск</c:v>
                </c:pt>
                <c:pt idx="15">
                  <c:v>МО город Нижний Тагил</c:v>
                </c:pt>
                <c:pt idx="16">
                  <c:v>Кушвинский ГО</c:v>
                </c:pt>
                <c:pt idx="17">
                  <c:v>ГО Верхняя Пышма</c:v>
                </c:pt>
                <c:pt idx="18">
                  <c:v>МО город Каменск-Уральский</c:v>
                </c:pt>
                <c:pt idx="19">
                  <c:v>ГО Первоуральск</c:v>
                </c:pt>
                <c:pt idx="20">
                  <c:v>МО город Екатеринбург</c:v>
                </c:pt>
              </c:strCache>
            </c:strRef>
          </c:cat>
          <c:val>
            <c:numRef>
              <c:f>диаграммы!$P$556:$P$576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3</c:v>
                </c:pt>
                <c:pt idx="19">
                  <c:v>1</c:v>
                </c:pt>
                <c:pt idx="20">
                  <c:v>7</c:v>
                </c:pt>
              </c:numCache>
            </c:numRef>
          </c:val>
        </c:ser>
        <c:ser>
          <c:idx val="1"/>
          <c:order val="1"/>
          <c:tx>
            <c:strRef>
              <c:f>диаграммы!$Q$555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диаграммы!$O$556:$O$576</c:f>
              <c:strCache>
                <c:ptCount val="21"/>
                <c:pt idx="0">
                  <c:v>Арамильский ГО</c:v>
                </c:pt>
                <c:pt idx="1">
                  <c:v>ГО Сухой Лог</c:v>
                </c:pt>
                <c:pt idx="2">
                  <c:v>МО Красноуфимский округ</c:v>
                </c:pt>
                <c:pt idx="3">
                  <c:v>ГО Заречный</c:v>
                </c:pt>
                <c:pt idx="4">
                  <c:v>ГО Красноуфимск</c:v>
                </c:pt>
                <c:pt idx="5">
                  <c:v>МО Камышловский МР</c:v>
                </c:pt>
                <c:pt idx="6">
                  <c:v>Туринский ГО</c:v>
                </c:pt>
                <c:pt idx="7">
                  <c:v>Ачитский ГО</c:v>
                </c:pt>
                <c:pt idx="8">
                  <c:v>Режевской ГО</c:v>
                </c:pt>
                <c:pt idx="9">
                  <c:v>ГО Верхняя Тура</c:v>
                </c:pt>
                <c:pt idx="10">
                  <c:v>Полевской ГО</c:v>
                </c:pt>
                <c:pt idx="11">
                  <c:v>Нижнетуринский ГО</c:v>
                </c:pt>
                <c:pt idx="12">
                  <c:v>МО Алапаевское</c:v>
                </c:pt>
                <c:pt idx="13">
                  <c:v>МО город Ирбит</c:v>
                </c:pt>
                <c:pt idx="14">
                  <c:v>МО город Алапаевск</c:v>
                </c:pt>
                <c:pt idx="15">
                  <c:v>МО город Нижний Тагил</c:v>
                </c:pt>
                <c:pt idx="16">
                  <c:v>Кушвинский ГО</c:v>
                </c:pt>
                <c:pt idx="17">
                  <c:v>ГО Верхняя Пышма</c:v>
                </c:pt>
                <c:pt idx="18">
                  <c:v>МО город Каменск-Уральский</c:v>
                </c:pt>
                <c:pt idx="19">
                  <c:v>ГО Первоуральск</c:v>
                </c:pt>
                <c:pt idx="20">
                  <c:v>МО город Екатеринбург</c:v>
                </c:pt>
              </c:strCache>
            </c:strRef>
          </c:cat>
          <c:val>
            <c:numRef>
              <c:f>диаграммы!$Q$556:$Q$576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4</c:v>
                </c:pt>
                <c:pt idx="19">
                  <c:v>6</c:v>
                </c:pt>
                <c:pt idx="20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767104"/>
        <c:axId val="325119360"/>
      </c:barChart>
      <c:catAx>
        <c:axId val="230767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119360"/>
        <c:crosses val="autoZero"/>
        <c:auto val="1"/>
        <c:lblAlgn val="ctr"/>
        <c:lblOffset val="100"/>
        <c:noMultiLvlLbl val="0"/>
      </c:catAx>
      <c:valAx>
        <c:axId val="32511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76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336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в зданиях, сооружениях, ед.</a:t>
            </a:r>
          </a:p>
        </c:rich>
      </c:tx>
      <c:layout>
        <c:manualLayout>
          <c:xMode val="edge"/>
          <c:yMode val="edge"/>
          <c:x val="0.41256066875282443"/>
          <c:y val="0.9779680933007276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915978101182119"/>
          <c:y val="3.2811008960532177E-2"/>
          <c:w val="0.74820814569305116"/>
          <c:h val="0.919856532437361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диаграммы!$P$628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диаграммы!$O$629:$O$663</c:f>
              <c:strCache>
                <c:ptCount val="35"/>
                <c:pt idx="0">
                  <c:v>ГО Староуткинск</c:v>
                </c:pt>
                <c:pt idx="1">
                  <c:v>Гаринский ГО</c:v>
                </c:pt>
                <c:pt idx="2">
                  <c:v>Махневское МО</c:v>
                </c:pt>
                <c:pt idx="3">
                  <c:v>ГО Верхняя Тура</c:v>
                </c:pt>
                <c:pt idx="4">
                  <c:v>Сосьвинский ГО</c:v>
                </c:pt>
                <c:pt idx="5">
                  <c:v>ГО Верхнее Дуброво</c:v>
                </c:pt>
                <c:pt idx="6">
                  <c:v>ГО Заречный</c:v>
                </c:pt>
                <c:pt idx="7">
                  <c:v>Ачитский ГО</c:v>
                </c:pt>
                <c:pt idx="8">
                  <c:v>Артинский ГО</c:v>
                </c:pt>
                <c:pt idx="9">
                  <c:v>МО Камышловский МР</c:v>
                </c:pt>
                <c:pt idx="10">
                  <c:v>Туринский ГО</c:v>
                </c:pt>
                <c:pt idx="11">
                  <c:v>Ивдельский ГО</c:v>
                </c:pt>
                <c:pt idx="12">
                  <c:v>Новолялинский ГО</c:v>
                </c:pt>
                <c:pt idx="13">
                  <c:v>Слободо-Туринский МР</c:v>
                </c:pt>
                <c:pt idx="14">
                  <c:v>ГО Красноуфимск</c:v>
                </c:pt>
                <c:pt idx="15">
                  <c:v>МО Красноуфимский округ</c:v>
                </c:pt>
                <c:pt idx="16">
                  <c:v>Арамильский ГО</c:v>
                </c:pt>
                <c:pt idx="17">
                  <c:v>Камышловский ГО</c:v>
                </c:pt>
                <c:pt idx="18">
                  <c:v>Кушвинский ГО</c:v>
                </c:pt>
                <c:pt idx="19">
                  <c:v>ГО Ревда</c:v>
                </c:pt>
                <c:pt idx="20">
                  <c:v>Пышминский ГО</c:v>
                </c:pt>
                <c:pt idx="21">
                  <c:v>Тугулымский ГО</c:v>
                </c:pt>
                <c:pt idx="22">
                  <c:v>Нижнетуринский ГО</c:v>
                </c:pt>
                <c:pt idx="23">
                  <c:v>Североуральский ГО</c:v>
                </c:pt>
                <c:pt idx="24">
                  <c:v>ГО Краснотурьинск</c:v>
                </c:pt>
                <c:pt idx="25">
                  <c:v>ГО Первоуральск</c:v>
                </c:pt>
                <c:pt idx="26">
                  <c:v>Артёмовский ГО</c:v>
                </c:pt>
                <c:pt idx="27">
                  <c:v>Тавдинский ГО</c:v>
                </c:pt>
                <c:pt idx="28">
                  <c:v>Полевской ГО</c:v>
                </c:pt>
                <c:pt idx="29">
                  <c:v>Сысертский ГО</c:v>
                </c:pt>
                <c:pt idx="30">
                  <c:v>ГО Верхняя Пышма</c:v>
                </c:pt>
                <c:pt idx="31">
                  <c:v>Березовский ГО</c:v>
                </c:pt>
                <c:pt idx="32">
                  <c:v>Серовский ГО</c:v>
                </c:pt>
                <c:pt idx="33">
                  <c:v>МО город Нижний Тагил</c:v>
                </c:pt>
                <c:pt idx="34">
                  <c:v>МО город Екатеринбург</c:v>
                </c:pt>
              </c:strCache>
            </c:strRef>
          </c:cat>
          <c:val>
            <c:numRef>
              <c:f>диаграммы!$P$629:$P$663</c:f>
              <c:numCache>
                <c:formatCode>General</c:formatCode>
                <c:ptCount val="3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  <c:pt idx="14">
                  <c:v>6</c:v>
                </c:pt>
                <c:pt idx="15">
                  <c:v>4</c:v>
                </c:pt>
                <c:pt idx="16">
                  <c:v>1</c:v>
                </c:pt>
                <c:pt idx="17">
                  <c:v>4</c:v>
                </c:pt>
                <c:pt idx="18">
                  <c:v>6</c:v>
                </c:pt>
                <c:pt idx="19">
                  <c:v>7</c:v>
                </c:pt>
                <c:pt idx="20">
                  <c:v>4</c:v>
                </c:pt>
                <c:pt idx="21">
                  <c:v>9</c:v>
                </c:pt>
                <c:pt idx="22">
                  <c:v>11</c:v>
                </c:pt>
                <c:pt idx="23">
                  <c:v>10</c:v>
                </c:pt>
                <c:pt idx="24">
                  <c:v>10</c:v>
                </c:pt>
                <c:pt idx="25">
                  <c:v>12</c:v>
                </c:pt>
                <c:pt idx="26">
                  <c:v>9</c:v>
                </c:pt>
                <c:pt idx="27">
                  <c:v>8</c:v>
                </c:pt>
                <c:pt idx="28">
                  <c:v>5</c:v>
                </c:pt>
                <c:pt idx="29">
                  <c:v>18</c:v>
                </c:pt>
                <c:pt idx="30">
                  <c:v>17</c:v>
                </c:pt>
                <c:pt idx="31">
                  <c:v>13</c:v>
                </c:pt>
                <c:pt idx="32">
                  <c:v>17</c:v>
                </c:pt>
                <c:pt idx="33">
                  <c:v>36</c:v>
                </c:pt>
                <c:pt idx="34">
                  <c:v>128</c:v>
                </c:pt>
              </c:numCache>
            </c:numRef>
          </c:val>
        </c:ser>
        <c:ser>
          <c:idx val="1"/>
          <c:order val="1"/>
          <c:tx>
            <c:strRef>
              <c:f>диаграммы!$Q$628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диаграммы!$O$629:$O$663</c:f>
              <c:strCache>
                <c:ptCount val="35"/>
                <c:pt idx="0">
                  <c:v>ГО Староуткинск</c:v>
                </c:pt>
                <c:pt idx="1">
                  <c:v>Гаринский ГО</c:v>
                </c:pt>
                <c:pt idx="2">
                  <c:v>Махневское МО</c:v>
                </c:pt>
                <c:pt idx="3">
                  <c:v>ГО Верхняя Тура</c:v>
                </c:pt>
                <c:pt idx="4">
                  <c:v>Сосьвинский ГО</c:v>
                </c:pt>
                <c:pt idx="5">
                  <c:v>ГО Верхнее Дуброво</c:v>
                </c:pt>
                <c:pt idx="6">
                  <c:v>ГО Заречный</c:v>
                </c:pt>
                <c:pt idx="7">
                  <c:v>Ачитский ГО</c:v>
                </c:pt>
                <c:pt idx="8">
                  <c:v>Артинский ГО</c:v>
                </c:pt>
                <c:pt idx="9">
                  <c:v>МО Камышловский МР</c:v>
                </c:pt>
                <c:pt idx="10">
                  <c:v>Туринский ГО</c:v>
                </c:pt>
                <c:pt idx="11">
                  <c:v>Ивдельский ГО</c:v>
                </c:pt>
                <c:pt idx="12">
                  <c:v>Новолялинский ГО</c:v>
                </c:pt>
                <c:pt idx="13">
                  <c:v>Слободо-Туринский МР</c:v>
                </c:pt>
                <c:pt idx="14">
                  <c:v>ГО Красноуфимск</c:v>
                </c:pt>
                <c:pt idx="15">
                  <c:v>МО Красноуфимский округ</c:v>
                </c:pt>
                <c:pt idx="16">
                  <c:v>Арамильский ГО</c:v>
                </c:pt>
                <c:pt idx="17">
                  <c:v>Камышловский ГО</c:v>
                </c:pt>
                <c:pt idx="18">
                  <c:v>Кушвинский ГО</c:v>
                </c:pt>
                <c:pt idx="19">
                  <c:v>ГО Ревда</c:v>
                </c:pt>
                <c:pt idx="20">
                  <c:v>Пышминский ГО</c:v>
                </c:pt>
                <c:pt idx="21">
                  <c:v>Тугулымский ГО</c:v>
                </c:pt>
                <c:pt idx="22">
                  <c:v>Нижнетуринский ГО</c:v>
                </c:pt>
                <c:pt idx="23">
                  <c:v>Североуральский ГО</c:v>
                </c:pt>
                <c:pt idx="24">
                  <c:v>ГО Краснотурьинск</c:v>
                </c:pt>
                <c:pt idx="25">
                  <c:v>ГО Первоуральск</c:v>
                </c:pt>
                <c:pt idx="26">
                  <c:v>Артёмовский ГО</c:v>
                </c:pt>
                <c:pt idx="27">
                  <c:v>Тавдинский ГО</c:v>
                </c:pt>
                <c:pt idx="28">
                  <c:v>Полевской ГО</c:v>
                </c:pt>
                <c:pt idx="29">
                  <c:v>Сысертский ГО</c:v>
                </c:pt>
                <c:pt idx="30">
                  <c:v>ГО Верхняя Пышма</c:v>
                </c:pt>
                <c:pt idx="31">
                  <c:v>Березовский ГО</c:v>
                </c:pt>
                <c:pt idx="32">
                  <c:v>Серовский ГО</c:v>
                </c:pt>
                <c:pt idx="33">
                  <c:v>МО город Нижний Тагил</c:v>
                </c:pt>
                <c:pt idx="34">
                  <c:v>МО город Екатеринбург</c:v>
                </c:pt>
              </c:strCache>
            </c:strRef>
          </c:cat>
          <c:val>
            <c:numRef>
              <c:f>диаграммы!$Q$629:$Q$663</c:f>
              <c:numCache>
                <c:formatCode>General</c:formatCode>
                <c:ptCount val="3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8</c:v>
                </c:pt>
                <c:pt idx="15">
                  <c:v>8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10</c:v>
                </c:pt>
                <c:pt idx="21">
                  <c:v>11</c:v>
                </c:pt>
                <c:pt idx="22">
                  <c:v>12</c:v>
                </c:pt>
                <c:pt idx="23">
                  <c:v>12</c:v>
                </c:pt>
                <c:pt idx="24">
                  <c:v>13</c:v>
                </c:pt>
                <c:pt idx="25">
                  <c:v>16</c:v>
                </c:pt>
                <c:pt idx="26">
                  <c:v>16</c:v>
                </c:pt>
                <c:pt idx="27">
                  <c:v>17</c:v>
                </c:pt>
                <c:pt idx="28">
                  <c:v>17</c:v>
                </c:pt>
                <c:pt idx="29">
                  <c:v>23</c:v>
                </c:pt>
                <c:pt idx="30">
                  <c:v>25</c:v>
                </c:pt>
                <c:pt idx="31">
                  <c:v>25</c:v>
                </c:pt>
                <c:pt idx="32">
                  <c:v>33</c:v>
                </c:pt>
                <c:pt idx="33">
                  <c:v>47</c:v>
                </c:pt>
                <c:pt idx="34">
                  <c:v>142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2001536"/>
        <c:axId val="325122240"/>
      </c:barChart>
      <c:catAx>
        <c:axId val="232001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122240"/>
        <c:crosses val="autoZero"/>
        <c:auto val="1"/>
        <c:lblAlgn val="ctr"/>
        <c:lblOffset val="100"/>
        <c:noMultiLvlLbl val="0"/>
      </c:catAx>
      <c:valAx>
        <c:axId val="32512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200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336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361622078463607E-2"/>
          <c:y val="0.10870866039869144"/>
          <c:w val="0.90361781762522564"/>
          <c:h val="0.671214135190541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Анализ!$D$34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Анализ!$C$35:$C$41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Анализ!$D$35:$D$41</c:f>
              <c:numCache>
                <c:formatCode>General</c:formatCode>
                <c:ptCount val="7"/>
                <c:pt idx="0">
                  <c:v>134</c:v>
                </c:pt>
                <c:pt idx="1">
                  <c:v>150</c:v>
                </c:pt>
                <c:pt idx="2">
                  <c:v>134</c:v>
                </c:pt>
                <c:pt idx="3">
                  <c:v>136</c:v>
                </c:pt>
                <c:pt idx="4">
                  <c:v>167</c:v>
                </c:pt>
                <c:pt idx="5">
                  <c:v>155</c:v>
                </c:pt>
                <c:pt idx="6">
                  <c:v>179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230793728"/>
        <c:axId val="228944128"/>
      </c:barChart>
      <c:lineChart>
        <c:grouping val="standard"/>
        <c:varyColors val="0"/>
        <c:ser>
          <c:idx val="0"/>
          <c:order val="1"/>
          <c:tx>
            <c:strRef>
              <c:f>Анализ!$E$34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Анализ!$C$35:$C$41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Анализ!$E$35:$E$41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14</c:v>
                </c:pt>
                <c:pt idx="3">
                  <c:v>7</c:v>
                </c:pt>
                <c:pt idx="4">
                  <c:v>12</c:v>
                </c:pt>
                <c:pt idx="5">
                  <c:v>7</c:v>
                </c:pt>
                <c:pt idx="6">
                  <c:v>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Анализ!$F$34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Анализ!$C$35:$C$41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Анализ!$F$35:$F$41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793728"/>
        <c:axId val="228944128"/>
      </c:lineChart>
      <c:catAx>
        <c:axId val="230793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289441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8944128"/>
        <c:scaling>
          <c:logBase val="10"/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079372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444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на открытых территориях, ед.</a:t>
            </a:r>
          </a:p>
        </c:rich>
      </c:tx>
      <c:layout>
        <c:manualLayout>
          <c:xMode val="edge"/>
          <c:yMode val="edge"/>
          <c:x val="0.41256066875282443"/>
          <c:y val="0.9779680933007276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122761355301219"/>
          <c:y val="3.0993228966728251E-2"/>
          <c:w val="0.76810940094743463"/>
          <c:h val="0.919856520966212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диаграммы!$P$701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диаграммы!$O$702:$O$717</c:f>
              <c:strCache>
                <c:ptCount val="16"/>
                <c:pt idx="0">
                  <c:v>Кировградский ГО</c:v>
                </c:pt>
                <c:pt idx="1">
                  <c:v>ГО Верхотурский</c:v>
                </c:pt>
                <c:pt idx="2">
                  <c:v>Волчанский ГО</c:v>
                </c:pt>
                <c:pt idx="3">
                  <c:v>Байкаловский МР</c:v>
                </c:pt>
                <c:pt idx="4">
                  <c:v>ГО Ревда</c:v>
                </c:pt>
                <c:pt idx="5">
                  <c:v>Нижнесергинский МР</c:v>
                </c:pt>
                <c:pt idx="6">
                  <c:v>Новолялинский ГО</c:v>
                </c:pt>
                <c:pt idx="7">
                  <c:v>Невьянский ГО</c:v>
                </c:pt>
                <c:pt idx="8">
                  <c:v>Арамильский ГО</c:v>
                </c:pt>
                <c:pt idx="9">
                  <c:v>Артёмовский ГО</c:v>
                </c:pt>
                <c:pt idx="10">
                  <c:v>ГО Краснотурьинск</c:v>
                </c:pt>
                <c:pt idx="11">
                  <c:v>Шалинский ГО</c:v>
                </c:pt>
                <c:pt idx="12">
                  <c:v>МО город Алапаевск</c:v>
                </c:pt>
                <c:pt idx="13">
                  <c:v>ГО Верхняя Пышма</c:v>
                </c:pt>
                <c:pt idx="14">
                  <c:v>Сысертский ГО</c:v>
                </c:pt>
                <c:pt idx="15">
                  <c:v>ГО Первоуральск</c:v>
                </c:pt>
              </c:strCache>
            </c:strRef>
          </c:cat>
          <c:val>
            <c:numRef>
              <c:f>диаграммы!$P$702:$P$717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6</c:v>
                </c:pt>
                <c:pt idx="13">
                  <c:v>4</c:v>
                </c:pt>
                <c:pt idx="14">
                  <c:v>5</c:v>
                </c:pt>
                <c:pt idx="15">
                  <c:v>4</c:v>
                </c:pt>
              </c:numCache>
            </c:numRef>
          </c:val>
        </c:ser>
        <c:ser>
          <c:idx val="1"/>
          <c:order val="1"/>
          <c:tx>
            <c:strRef>
              <c:f>диаграммы!$Q$701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диаграммы!$O$702:$O$717</c:f>
              <c:strCache>
                <c:ptCount val="16"/>
                <c:pt idx="0">
                  <c:v>Кировградский ГО</c:v>
                </c:pt>
                <c:pt idx="1">
                  <c:v>ГО Верхотурский</c:v>
                </c:pt>
                <c:pt idx="2">
                  <c:v>Волчанский ГО</c:v>
                </c:pt>
                <c:pt idx="3">
                  <c:v>Байкаловский МР</c:v>
                </c:pt>
                <c:pt idx="4">
                  <c:v>ГО Ревда</c:v>
                </c:pt>
                <c:pt idx="5">
                  <c:v>Нижнесергинский МР</c:v>
                </c:pt>
                <c:pt idx="6">
                  <c:v>Новолялинский ГО</c:v>
                </c:pt>
                <c:pt idx="7">
                  <c:v>Невьянский ГО</c:v>
                </c:pt>
                <c:pt idx="8">
                  <c:v>Арамильский ГО</c:v>
                </c:pt>
                <c:pt idx="9">
                  <c:v>Артёмовский ГО</c:v>
                </c:pt>
                <c:pt idx="10">
                  <c:v>ГО Краснотурьинск</c:v>
                </c:pt>
                <c:pt idx="11">
                  <c:v>Шалинский ГО</c:v>
                </c:pt>
                <c:pt idx="12">
                  <c:v>МО город Алапаевск</c:v>
                </c:pt>
                <c:pt idx="13">
                  <c:v>ГО Верхняя Пышма</c:v>
                </c:pt>
                <c:pt idx="14">
                  <c:v>Сысертский ГО</c:v>
                </c:pt>
                <c:pt idx="15">
                  <c:v>ГО Первоуральск</c:v>
                </c:pt>
              </c:strCache>
            </c:strRef>
          </c:cat>
          <c:val>
            <c:numRef>
              <c:f>диаграммы!$Q$702:$Q$717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2004608"/>
        <c:axId val="325123392"/>
      </c:barChart>
      <c:catAx>
        <c:axId val="232004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5123392"/>
        <c:crosses val="autoZero"/>
        <c:auto val="1"/>
        <c:lblAlgn val="ctr"/>
        <c:lblOffset val="100"/>
        <c:noMultiLvlLbl val="0"/>
      </c:catAx>
      <c:valAx>
        <c:axId val="32512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200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336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168"/>
          <c:w val="0.90163934426229508"/>
          <c:h val="0.6093083350254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Анализ!$C$47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712527108832304E-3"/>
                  <c:y val="-8.169398994980842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Arial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Анализ!$B$48:$B$60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Анализ!$C$48:$C$60</c:f>
              <c:numCache>
                <c:formatCode>General</c:formatCode>
                <c:ptCount val="13"/>
                <c:pt idx="0">
                  <c:v>11</c:v>
                </c:pt>
                <c:pt idx="1">
                  <c:v>15</c:v>
                </c:pt>
                <c:pt idx="2">
                  <c:v>2</c:v>
                </c:pt>
                <c:pt idx="3">
                  <c:v>8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5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230794240"/>
        <c:axId val="228947008"/>
      </c:barChart>
      <c:lineChart>
        <c:grouping val="standard"/>
        <c:varyColors val="0"/>
        <c:ser>
          <c:idx val="0"/>
          <c:order val="1"/>
          <c:tx>
            <c:strRef>
              <c:f>Анализ!$D$47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192E-2"/>
                  <c:y val="-9.818989176659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Анализ!$B$48:$B$60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Анализ!$D$48:$D$60</c:f>
              <c:numCache>
                <c:formatCode>General</c:formatCode>
                <c:ptCount val="13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794240"/>
        <c:axId val="228947008"/>
      </c:lineChart>
      <c:catAx>
        <c:axId val="23079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289470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89470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079424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444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21804392333294"/>
          <c:y val="4.7801259676108827E-2"/>
          <c:w val="0.66842495782518263"/>
          <c:h val="0.901972601785866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Анализ!$C$65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Анализ!$B$66:$B$74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Анализ!$C$66:$C$74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  <c:pt idx="7">
                  <c:v>13</c:v>
                </c:pt>
                <c:pt idx="8">
                  <c:v>35</c:v>
                </c:pt>
              </c:numCache>
            </c:numRef>
          </c:val>
        </c:ser>
        <c:ser>
          <c:idx val="1"/>
          <c:order val="1"/>
          <c:tx>
            <c:strRef>
              <c:f>Анализ!$D$65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dLbl>
              <c:idx val="7"/>
              <c:layout>
                <c:manualLayout>
                  <c:x val="0"/>
                  <c:y val="-3.12022292641532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440401801847591E-16"/>
                  <c:y val="-1.5601114632076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Анализ!$B$66:$B$74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Анализ!$D$66:$D$74</c:f>
              <c:numCache>
                <c:formatCode>0</c:formatCode>
                <c:ptCount val="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11</c:v>
                </c:pt>
                <c:pt idx="8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794752"/>
        <c:axId val="228948736"/>
      </c:barChart>
      <c:catAx>
        <c:axId val="23079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8948736"/>
        <c:crosses val="autoZero"/>
        <c:auto val="1"/>
        <c:lblAlgn val="ctr"/>
        <c:lblOffset val="100"/>
        <c:noMultiLvlLbl val="0"/>
      </c:catAx>
      <c:valAx>
        <c:axId val="22894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79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диаграммы!$P$116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диаграммы!$O$119:$O$135</c:f>
              <c:strCache>
                <c:ptCount val="15"/>
                <c:pt idx="0">
                  <c:v>3 года</c:v>
                </c:pt>
                <c:pt idx="1">
                  <c:v>4 года</c:v>
                </c:pt>
                <c:pt idx="2">
                  <c:v>5 лет</c:v>
                </c:pt>
                <c:pt idx="3">
                  <c:v>6 лет</c:v>
                </c:pt>
                <c:pt idx="4">
                  <c:v>7 лет</c:v>
                </c:pt>
                <c:pt idx="5">
                  <c:v>8 лет</c:v>
                </c:pt>
                <c:pt idx="6">
                  <c:v>9 лет</c:v>
                </c:pt>
                <c:pt idx="7">
                  <c:v>10 лет</c:v>
                </c:pt>
                <c:pt idx="8">
                  <c:v>11 лет</c:v>
                </c:pt>
                <c:pt idx="9">
                  <c:v>12 лет</c:v>
                </c:pt>
                <c:pt idx="10">
                  <c:v>13 лет</c:v>
                </c:pt>
                <c:pt idx="11">
                  <c:v>14 лет</c:v>
                </c:pt>
                <c:pt idx="12">
                  <c:v>15 лет</c:v>
                </c:pt>
                <c:pt idx="13">
                  <c:v>16 лет</c:v>
                </c:pt>
                <c:pt idx="14">
                  <c:v>17 лет</c:v>
                </c:pt>
              </c:strCache>
            </c:strRef>
          </c:cat>
          <c:val>
            <c:numRef>
              <c:f>диаграммы!$P$119:$P$135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диаграммы!$Q$116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диаграммы!$O$119:$O$135</c:f>
              <c:strCache>
                <c:ptCount val="15"/>
                <c:pt idx="0">
                  <c:v>3 года</c:v>
                </c:pt>
                <c:pt idx="1">
                  <c:v>4 года</c:v>
                </c:pt>
                <c:pt idx="2">
                  <c:v>5 лет</c:v>
                </c:pt>
                <c:pt idx="3">
                  <c:v>6 лет</c:v>
                </c:pt>
                <c:pt idx="4">
                  <c:v>7 лет</c:v>
                </c:pt>
                <c:pt idx="5">
                  <c:v>8 лет</c:v>
                </c:pt>
                <c:pt idx="6">
                  <c:v>9 лет</c:v>
                </c:pt>
                <c:pt idx="7">
                  <c:v>10 лет</c:v>
                </c:pt>
                <c:pt idx="8">
                  <c:v>11 лет</c:v>
                </c:pt>
                <c:pt idx="9">
                  <c:v>12 лет</c:v>
                </c:pt>
                <c:pt idx="10">
                  <c:v>13 лет</c:v>
                </c:pt>
                <c:pt idx="11">
                  <c:v>14 лет</c:v>
                </c:pt>
                <c:pt idx="12">
                  <c:v>15 лет</c:v>
                </c:pt>
                <c:pt idx="13">
                  <c:v>16 лет</c:v>
                </c:pt>
                <c:pt idx="14">
                  <c:v>17 лет</c:v>
                </c:pt>
              </c:strCache>
            </c:strRef>
          </c:cat>
          <c:val>
            <c:numRef>
              <c:f>диаграммы!$Q$119:$Q$135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0795264"/>
        <c:axId val="273953856"/>
      </c:barChart>
      <c:catAx>
        <c:axId val="2307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3953856"/>
        <c:crosses val="autoZero"/>
        <c:auto val="1"/>
        <c:lblAlgn val="ctr"/>
        <c:lblOffset val="100"/>
        <c:noMultiLvlLbl val="0"/>
      </c:catAx>
      <c:valAx>
        <c:axId val="273953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79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8199543834313339"/>
          <c:y val="0.14642819647544086"/>
          <c:w val="0.16400508888354021"/>
          <c:h val="0.10119085114360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652534550508071E-2"/>
          <c:y val="0.20922505398904476"/>
          <c:w val="0.78676210567580851"/>
          <c:h val="0.74227501473415736"/>
        </c:manualLayout>
      </c:layout>
      <c:pie3DChart>
        <c:varyColors val="1"/>
        <c:ser>
          <c:idx val="0"/>
          <c:order val="0"/>
          <c:tx>
            <c:strRef>
              <c:f>Анализ!$C$128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5.5771778149745044E-2"/>
                  <c:y val="-1.525672158806530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782660180782514E-2"/>
                  <c:y val="-0.10505941675190128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683076620260652E-2"/>
                  <c:y val="-3.32390738590613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05889043125732"/>
                  <c:y val="7.571139447269953E-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281948654210781"/>
                      <c:h val="0.1667148418348210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38"/>
                  <c:y val="0.1269180313955922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453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33"/>
                  <c:y val="0.212023463801982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149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Анализ!$B$129:$B$132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Анализ!$C$129:$C$132</c:f>
              <c:numCache>
                <c:formatCode>0</c:formatCode>
                <c:ptCount val="4"/>
                <c:pt idx="0">
                  <c:v>779</c:v>
                </c:pt>
                <c:pt idx="1">
                  <c:v>121</c:v>
                </c:pt>
                <c:pt idx="2">
                  <c:v>151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261"/>
          <c:w val="0.69916093882220565"/>
          <c:h val="0.66278002067269914"/>
        </c:manualLayout>
      </c:layout>
      <c:pie3DChart>
        <c:varyColors val="1"/>
        <c:ser>
          <c:idx val="0"/>
          <c:order val="0"/>
          <c:tx>
            <c:strRef>
              <c:f>Анализ!$C$148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bg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3918293098152573E-2"/>
                  <c:y val="-2.563276169955616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602567368827911E-2"/>
                  <c:y val="1.0140709272507939E-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367293746582254"/>
                      <c:h val="0.190356537424773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5.7149592013124154E-2"/>
                  <c:y val="0.16167330190366044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7790108788563508E-2"/>
                  <c:y val="-8.0838801085478001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6.3835640139781435E-2"/>
                  <c:y val="-9.034024167502201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5772040061366688"/>
                  <c:y val="-5.3590723191794185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2682982967014209"/>
                  <c:y val="1.080634538388938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527400246759372"/>
                      <c:h val="0.10715029174558877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33"/>
                  <c:y val="0.212023463801982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149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Анализ!$B$149:$B$155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Анализ!$C$149:$C$155</c:f>
              <c:numCache>
                <c:formatCode>0</c:formatCode>
                <c:ptCount val="7"/>
                <c:pt idx="0">
                  <c:v>311</c:v>
                </c:pt>
                <c:pt idx="1">
                  <c:v>288</c:v>
                </c:pt>
                <c:pt idx="2">
                  <c:v>228</c:v>
                </c:pt>
                <c:pt idx="3">
                  <c:v>102</c:v>
                </c:pt>
                <c:pt idx="4">
                  <c:v>63</c:v>
                </c:pt>
                <c:pt idx="5">
                  <c:v>17</c:v>
                </c:pt>
                <c:pt idx="6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диаграммы!$P$188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191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диаграммы!$O$189:$O$192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диаграммы!$P$189:$P$192</c:f>
              <c:numCache>
                <c:formatCode>0</c:formatCode>
                <c:ptCount val="4"/>
                <c:pt idx="0">
                  <c:v>673</c:v>
                </c:pt>
                <c:pt idx="1">
                  <c:v>42</c:v>
                </c:pt>
                <c:pt idx="2">
                  <c:v>1</c:v>
                </c:pt>
                <c:pt idx="3">
                  <c:v>39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диаграммы!$Q$188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031E-3"/>
                  <c:y val="-4.1399990531231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786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диаграммы!$O$189:$O$192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диаграммы!$Q$189:$Q$192</c:f>
              <c:numCache>
                <c:formatCode>0</c:formatCode>
                <c:ptCount val="4"/>
                <c:pt idx="0">
                  <c:v>773</c:v>
                </c:pt>
                <c:pt idx="1">
                  <c:v>52</c:v>
                </c:pt>
                <c:pt idx="2">
                  <c:v>1</c:v>
                </c:pt>
                <c:pt idx="3">
                  <c:v>66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30796288"/>
        <c:axId val="273998400"/>
        <c:axId val="0"/>
      </c:bar3DChart>
      <c:catAx>
        <c:axId val="23079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3998400"/>
        <c:crosses val="autoZero"/>
        <c:auto val="1"/>
        <c:lblAlgn val="ctr"/>
        <c:lblOffset val="100"/>
        <c:noMultiLvlLbl val="0"/>
      </c:catAx>
      <c:valAx>
        <c:axId val="27399840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3079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3928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277841444386168"/>
          <c:y val="9.1247546974279545E-2"/>
          <c:w val="0.72979926110196747"/>
          <c:h val="0.68575963997955991"/>
        </c:manualLayout>
      </c:layout>
      <c:pie3DChart>
        <c:varyColors val="1"/>
        <c:ser>
          <c:idx val="0"/>
          <c:order val="0"/>
          <c:tx>
            <c:strRef>
              <c:f>Анализ!$C$196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2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2389892848275986E-2"/>
                  <c:y val="0.3012984038693036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3664187779409177"/>
                  <c:y val="4.6351486558635593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9936682324815896E-2"/>
                  <c:y val="5.35968406603237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3657134213412297"/>
                  <c:y val="-2.8688556268223378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6.8614919689643103E-2"/>
                  <c:y val="-8.25865590651378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7177208925309E-2"/>
                  <c:y val="2.4298803224038008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353145249201336"/>
                  <c:y val="1.454281039810943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33"/>
                  <c:y val="0.212023463801982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149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Анализ!$B$197:$B$203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Анализ!$C$197:$C$203</c:f>
              <c:numCache>
                <c:formatCode>0</c:formatCode>
                <c:ptCount val="7"/>
                <c:pt idx="0">
                  <c:v>398</c:v>
                </c:pt>
                <c:pt idx="1">
                  <c:v>21</c:v>
                </c:pt>
                <c:pt idx="2">
                  <c:v>21</c:v>
                </c:pt>
                <c:pt idx="3">
                  <c:v>1</c:v>
                </c:pt>
                <c:pt idx="4">
                  <c:v>97</c:v>
                </c:pt>
                <c:pt idx="5">
                  <c:v>125</c:v>
                </c:pt>
                <c:pt idx="6">
                  <c:v>110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F018-F40E-411D-B80E-0711E420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6</cp:revision>
  <cp:lastPrinted>2020-10-19T09:40:00Z</cp:lastPrinted>
  <dcterms:created xsi:type="dcterms:W3CDTF">2021-03-17T10:14:00Z</dcterms:created>
  <dcterms:modified xsi:type="dcterms:W3CDTF">2021-03-17T10:40:00Z</dcterms:modified>
</cp:coreProperties>
</file>