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8F33" w14:textId="7638AD00" w:rsidR="00827131" w:rsidRDefault="00827131" w:rsidP="0082713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72591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</w:t>
      </w:r>
      <w:r w:rsidRPr="0017259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важаемые родители, сегодня я бы хотела поговорить с вами о </w:t>
      </w:r>
      <w:r w:rsidRPr="0017259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противодействии коррупции.</w:t>
      </w:r>
    </w:p>
    <w:p w14:paraId="58272A0C" w14:textId="77777777" w:rsidR="00172591" w:rsidRPr="00172591" w:rsidRDefault="00172591" w:rsidP="0082713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6F5BE6B4" w14:textId="77777777" w:rsidR="00827131" w:rsidRPr="00172591" w:rsidRDefault="00827131" w:rsidP="008271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 xml:space="preserve">Анализ </w:t>
      </w:r>
      <w:r w:rsidRPr="00172591">
        <w:rPr>
          <w:rFonts w:ascii="Times New Roman" w:hAnsi="Times New Roman" w:cs="Times New Roman"/>
          <w:sz w:val="32"/>
          <w:szCs w:val="32"/>
        </w:rPr>
        <w:t xml:space="preserve">обработки анкет </w:t>
      </w:r>
      <w:r w:rsidRPr="00172591">
        <w:rPr>
          <w:rFonts w:ascii="Times New Roman" w:hAnsi="Times New Roman" w:cs="Times New Roman"/>
          <w:sz w:val="32"/>
          <w:szCs w:val="32"/>
        </w:rPr>
        <w:t>показал, что</w:t>
      </w:r>
      <w:r w:rsidRPr="00172591">
        <w:rPr>
          <w:rFonts w:ascii="Times New Roman" w:hAnsi="Times New Roman" w:cs="Times New Roman"/>
          <w:sz w:val="32"/>
          <w:szCs w:val="32"/>
        </w:rPr>
        <w:t xml:space="preserve"> </w:t>
      </w:r>
      <w:r w:rsidRPr="00172591">
        <w:rPr>
          <w:rFonts w:ascii="Times New Roman" w:hAnsi="Times New Roman" w:cs="Times New Roman"/>
          <w:sz w:val="32"/>
          <w:szCs w:val="32"/>
        </w:rPr>
        <w:t xml:space="preserve">вы имеете общее представление о формах коррупции, о ее проявлениях в разных сферах жизни общества, причинах и социально опасных последствиях этого явления. </w:t>
      </w:r>
    </w:p>
    <w:p w14:paraId="389DD636" w14:textId="33AE84D2" w:rsidR="00CC1877" w:rsidRPr="00172591" w:rsidRDefault="00827131" w:rsidP="008271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Разработаны и используются на практике антикоррупционные программы, планы, приняты законы на общегосударственном и местных уровнях. Задача родителей и школы защитить законные интересы несовершеннолетних от угроз, связанных с коррупцией. Все вместе мы должны воспитывать ценностные установки и развивать способности, необходимые для формирования у наших детей гражданской позиции в отношении коррупции, а это в свою очередь позволяет формировать личность истинного патриота, уважающего законодательство своей страны. Мы хотим видеть современных школьников, негативно относящимися ко всем проявлениям преступного поведения, включая коррупцию.</w:t>
      </w:r>
    </w:p>
    <w:p w14:paraId="60480157" w14:textId="77777777" w:rsidR="00827131" w:rsidRPr="00172591" w:rsidRDefault="00827131" w:rsidP="0082713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027C652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72591">
        <w:rPr>
          <w:rFonts w:ascii="Times New Roman" w:hAnsi="Times New Roman" w:cs="Times New Roman"/>
          <w:color w:val="FF0000"/>
          <w:sz w:val="32"/>
          <w:szCs w:val="32"/>
        </w:rPr>
        <w:t>Памятка для родителей по противодействию коррупции</w:t>
      </w:r>
    </w:p>
    <w:p w14:paraId="00F0050B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2FE34E4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Официальное толкование коррупции согласно Федеральному закону от 25.12.2008 № 273-ФЗ «О противодействии коррупции» (далее - Закон о противодействии коррупции) следующее.</w:t>
      </w:r>
    </w:p>
    <w:p w14:paraId="40366042" w14:textId="57AD95EA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Коррупция:</w:t>
      </w:r>
    </w:p>
    <w:p w14:paraId="0117A90F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lastRenderedPageBreak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03BD5934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213CE93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б) совершение деяний, указанных в подпункте «а» настоящего пункта, от имени или в интересах юридического лица, (часть 1 статьи 1 Закона о противодействии коррупции).</w:t>
      </w:r>
    </w:p>
    <w:p w14:paraId="1CE8A299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3B27CD7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Противодействие коррупции: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780B4985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642CDE15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3A950AFF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lastRenderedPageBreak/>
        <w:t>в) по минимизации и (или) ликвидации последствий коррупционных правонарушений, (часть 2 статьи 1 Закона о противодействии коррупции).</w:t>
      </w:r>
    </w:p>
    <w:p w14:paraId="02D3B1CE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E58E529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ЧТО ТАКОЕ ВЗЯТКА</w:t>
      </w:r>
    </w:p>
    <w:p w14:paraId="7C9E4D28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 xml:space="preserve">Согласно определению, сформулированному в словаре </w:t>
      </w:r>
      <w:proofErr w:type="spellStart"/>
      <w:r w:rsidRPr="00172591">
        <w:rPr>
          <w:rFonts w:ascii="Times New Roman" w:hAnsi="Times New Roman" w:cs="Times New Roman"/>
          <w:sz w:val="32"/>
          <w:szCs w:val="32"/>
        </w:rPr>
        <w:t>С.И.Ожегова</w:t>
      </w:r>
      <w:proofErr w:type="spellEnd"/>
      <w:r w:rsidRPr="00172591">
        <w:rPr>
          <w:rFonts w:ascii="Times New Roman" w:hAnsi="Times New Roman" w:cs="Times New Roman"/>
          <w:sz w:val="32"/>
          <w:szCs w:val="32"/>
        </w:rPr>
        <w:t>,</w:t>
      </w:r>
    </w:p>
    <w:p w14:paraId="6E2E6A4C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взятка это - деньги или материальные ценности, даваемые должностному лицу как подкуп, как оплата караемых законом действий. Предметом взятки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14:paraId="6DFD1347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Уголовный кодекс Российской Федерации (далее - УК РФ) предусматривает два вида преступлений, связанных со взяткой: получение взятки (статья 290 УК РФ) и дача взятки (статья 291 УК РФ). Соответственно есть тот, кто ее получает (взяткополучатель) и тот, кто ее дает (взяткодатель).</w:t>
      </w:r>
    </w:p>
    <w:p w14:paraId="4FFC00E7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Получение взятки - получение должностным лицом преимуществ и выгод за законные или незаконные действия (бездействие).</w:t>
      </w:r>
    </w:p>
    <w:p w14:paraId="633E18FF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 xml:space="preserve"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</w:t>
      </w:r>
      <w:r w:rsidRPr="00172591">
        <w:rPr>
          <w:rFonts w:ascii="Times New Roman" w:hAnsi="Times New Roman" w:cs="Times New Roman"/>
          <w:sz w:val="32"/>
          <w:szCs w:val="32"/>
        </w:rPr>
        <w:lastRenderedPageBreak/>
        <w:t>преимуществ в пользу дающего, в том числе за общее покровительство или попустительство по службе. Взятки можно условно разделить на явные и завуалированные.</w:t>
      </w:r>
    </w:p>
    <w:p w14:paraId="3E3C8E35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Взятка явная 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14:paraId="098F6503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Взятка завуалированная - ситуация, при которой и взяткодатель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14:paraId="1A5622A3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72591">
        <w:rPr>
          <w:rFonts w:ascii="Times New Roman" w:hAnsi="Times New Roman" w:cs="Times New Roman"/>
          <w:sz w:val="32"/>
          <w:szCs w:val="32"/>
          <w:u w:val="single"/>
        </w:rPr>
        <w:t>Взяткой могут быть:</w:t>
      </w:r>
    </w:p>
    <w:p w14:paraId="20E19EA7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14:paraId="5633BCDB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служащему необходимо выполнить определенное действие с использованием служебного положения.</w:t>
      </w:r>
    </w:p>
    <w:p w14:paraId="653264BA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14:paraId="594F1EA4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576912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Завуалированная форма взятки 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 т.д.</w:t>
      </w:r>
    </w:p>
    <w:p w14:paraId="474D9549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Взятка впрок - систематическое получение взятки должностным лицом в форме периодических отчислений от прибыли (дохода) предпринимателя - взяткодателя, если взяткополучатель совершает каждый раз новое деяние в его пользу, либо оказывает общее покровительство и попустительство.</w:t>
      </w:r>
    </w:p>
    <w:p w14:paraId="0664FF71" w14:textId="77777777" w:rsidR="00827131" w:rsidRPr="00172591" w:rsidRDefault="00827131" w:rsidP="008271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6BA8576F" w14:textId="77777777" w:rsidR="00827131" w:rsidRPr="00172591" w:rsidRDefault="00827131" w:rsidP="00827131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72591">
        <w:rPr>
          <w:rFonts w:ascii="Times New Roman" w:hAnsi="Times New Roman" w:cs="Times New Roman"/>
          <w:sz w:val="32"/>
          <w:szCs w:val="32"/>
          <w:u w:val="single"/>
        </w:rPr>
        <w:t>Вы должны знать!</w:t>
      </w:r>
    </w:p>
    <w:p w14:paraId="0EBDAAD1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14:paraId="737DDDFE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Установление каких-либо денежных взносов (сборов) и иных форм материальной помощи в процессе образовательной деятельности в образовательном учреждении не допускается.</w:t>
      </w:r>
    </w:p>
    <w:p w14:paraId="09E2BEDE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 xml:space="preserve">Не допускается принуждение родителей (законных представителей) воспитанников к внесению денежных средств, осуществлению иных форм материальной помощи со стороны </w:t>
      </w:r>
      <w:r w:rsidRPr="00172591">
        <w:rPr>
          <w:rFonts w:ascii="Times New Roman" w:hAnsi="Times New Roman" w:cs="Times New Roman"/>
          <w:sz w:val="32"/>
          <w:szCs w:val="32"/>
        </w:rPr>
        <w:lastRenderedPageBreak/>
        <w:t>администрации и работников образовательного учреждения,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14:paraId="38D383F2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14:paraId="2579A28C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65DA136" w14:textId="77777777" w:rsidR="00827131" w:rsidRPr="00172591" w:rsidRDefault="00827131" w:rsidP="008271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ЭТО ВАЖНО ЗНАТЬ!</w:t>
      </w:r>
    </w:p>
    <w:p w14:paraId="0C676A1A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14:paraId="12E2856B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В дежурной части органа внутренних дел, приемной органов прокуратуры.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14:paraId="05554BCC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Вы имеете право получить копию своего заявления с отметкой о регистрации его в правоохранительном органе.</w:t>
      </w:r>
    </w:p>
    <w:p w14:paraId="05926799" w14:textId="77777777" w:rsidR="00827131" w:rsidRPr="00172591" w:rsidRDefault="00827131" w:rsidP="00172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органов.</w:t>
      </w:r>
    </w:p>
    <w:p w14:paraId="5C9CFBDF" w14:textId="77777777" w:rsidR="00827131" w:rsidRPr="00172591" w:rsidRDefault="00827131" w:rsidP="008271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3724C6D6" w14:textId="77777777" w:rsidR="00827131" w:rsidRPr="00172591" w:rsidRDefault="0082713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72591">
        <w:rPr>
          <w:rFonts w:ascii="Times New Roman" w:hAnsi="Times New Roman" w:cs="Times New Roman"/>
          <w:sz w:val="32"/>
          <w:szCs w:val="32"/>
          <w:u w:val="single"/>
        </w:rPr>
        <w:t>Если у Вас вымогают взятку, необходимо:</w:t>
      </w:r>
    </w:p>
    <w:p w14:paraId="50A08398" w14:textId="211D893B" w:rsidR="00827131" w:rsidRPr="00172591" w:rsidRDefault="0017259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-</w:t>
      </w:r>
      <w:r w:rsidR="00827131" w:rsidRPr="00172591">
        <w:rPr>
          <w:rFonts w:ascii="Times New Roman" w:hAnsi="Times New Roman" w:cs="Times New Roman"/>
          <w:sz w:val="32"/>
          <w:szCs w:val="32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14:paraId="38E5434C" w14:textId="05265EE6" w:rsidR="00827131" w:rsidRPr="00172591" w:rsidRDefault="0017259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>-</w:t>
      </w:r>
      <w:r w:rsidR="00827131" w:rsidRPr="00172591">
        <w:rPr>
          <w:rFonts w:ascii="Times New Roman" w:hAnsi="Times New Roman" w:cs="Times New Roman"/>
          <w:sz w:val="32"/>
          <w:szCs w:val="32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14:paraId="4E5395B9" w14:textId="7CC209F2" w:rsidR="00827131" w:rsidRPr="00172591" w:rsidRDefault="0017259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 xml:space="preserve">- </w:t>
      </w:r>
      <w:r w:rsidR="00827131" w:rsidRPr="00172591">
        <w:rPr>
          <w:rFonts w:ascii="Times New Roman" w:hAnsi="Times New Roman" w:cs="Times New Roman"/>
          <w:sz w:val="32"/>
          <w:szCs w:val="32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14:paraId="77A3AF3F" w14:textId="360A8CB8" w:rsidR="00827131" w:rsidRPr="00172591" w:rsidRDefault="0017259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 xml:space="preserve">- </w:t>
      </w:r>
      <w:r w:rsidR="00827131" w:rsidRPr="00172591">
        <w:rPr>
          <w:rFonts w:ascii="Times New Roman" w:hAnsi="Times New Roman" w:cs="Times New Roman"/>
          <w:sz w:val="32"/>
          <w:szCs w:val="32"/>
        </w:rPr>
        <w:t>поинтересоваться у собеседника о гарантиях решения вопроса в случае дачи взятки или совершения подкупа;</w:t>
      </w:r>
    </w:p>
    <w:p w14:paraId="5D870A4E" w14:textId="25C144E5" w:rsidR="00827131" w:rsidRPr="00172591" w:rsidRDefault="0017259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 xml:space="preserve">- </w:t>
      </w:r>
      <w:r w:rsidR="00827131" w:rsidRPr="00172591">
        <w:rPr>
          <w:rFonts w:ascii="Times New Roman" w:hAnsi="Times New Roman" w:cs="Times New Roman"/>
          <w:sz w:val="32"/>
          <w:szCs w:val="32"/>
        </w:rP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14:paraId="20A34D72" w14:textId="06242587" w:rsidR="00827131" w:rsidRPr="00172591" w:rsidRDefault="00172591" w:rsidP="0017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2591">
        <w:rPr>
          <w:rFonts w:ascii="Times New Roman" w:hAnsi="Times New Roman" w:cs="Times New Roman"/>
          <w:sz w:val="32"/>
          <w:szCs w:val="32"/>
        </w:rPr>
        <w:t xml:space="preserve">- </w:t>
      </w:r>
      <w:r w:rsidR="00827131" w:rsidRPr="00172591">
        <w:rPr>
          <w:rFonts w:ascii="Times New Roman" w:hAnsi="Times New Roman" w:cs="Times New Roman"/>
          <w:sz w:val="32"/>
          <w:szCs w:val="32"/>
        </w:rPr>
        <w:t>незамедлительно сообщить о факте вымогательства взятки в один из правоохранительных органов по месту вашего жительства.</w:t>
      </w:r>
    </w:p>
    <w:p w14:paraId="33DED29A" w14:textId="77777777" w:rsidR="00827131" w:rsidRDefault="00827131" w:rsidP="00827131"/>
    <w:p w14:paraId="06421CAA" w14:textId="77777777" w:rsidR="00827131" w:rsidRDefault="00827131" w:rsidP="00827131"/>
    <w:p w14:paraId="4DBC0D38" w14:textId="3F670245" w:rsidR="00827131" w:rsidRDefault="00827131" w:rsidP="00827131"/>
    <w:p w14:paraId="1E698D70" w14:textId="1B1225B2" w:rsidR="00172591" w:rsidRPr="00172591" w:rsidRDefault="00172591" w:rsidP="00172591">
      <w:r w:rsidRPr="00172591">
        <w:lastRenderedPageBreak/>
        <w:drawing>
          <wp:inline distT="0" distB="0" distL="0" distR="0" wp14:anchorId="333BF66D" wp14:editId="5268D722">
            <wp:extent cx="5940425" cy="3120390"/>
            <wp:effectExtent l="0" t="0" r="3175" b="3810"/>
            <wp:docPr id="2984363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FFE41" w14:textId="77777777" w:rsidR="00172591" w:rsidRDefault="00172591" w:rsidP="00172591">
      <w:pPr>
        <w:ind w:hanging="284"/>
      </w:pPr>
    </w:p>
    <w:sectPr w:rsidR="00172591" w:rsidSect="00172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93"/>
    <w:rsid w:val="00172591"/>
    <w:rsid w:val="002F2F93"/>
    <w:rsid w:val="00827131"/>
    <w:rsid w:val="00CC1877"/>
    <w:rsid w:val="00D7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EB36"/>
  <w15:chartTrackingRefBased/>
  <w15:docId w15:val="{E9D36A4A-C7E6-4B5E-94F5-532FB6BE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D4C55-CB88-40E7-84DC-9F24D7C1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2023-12-14T11:47:00Z</dcterms:created>
  <dcterms:modified xsi:type="dcterms:W3CDTF">2023-12-14T11:47:00Z</dcterms:modified>
</cp:coreProperties>
</file>